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1BA7F" w14:textId="493D226F"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CA7C92">
        <w:rPr>
          <w:b/>
          <w:noProof/>
          <w:sz w:val="24"/>
        </w:rPr>
        <w:t>7</w:t>
      </w:r>
      <w:r w:rsidR="00EB0A4B">
        <w:rPr>
          <w:b/>
          <w:noProof/>
          <w:sz w:val="24"/>
        </w:rPr>
        <w:t>1</w:t>
      </w:r>
      <w:r>
        <w:rPr>
          <w:b/>
          <w:i/>
          <w:noProof/>
          <w:sz w:val="28"/>
        </w:rPr>
        <w:tab/>
      </w:r>
      <w:r w:rsidR="00EB0A4B" w:rsidRPr="00EB0A4B">
        <w:rPr>
          <w:b/>
          <w:i/>
          <w:noProof/>
          <w:sz w:val="28"/>
        </w:rPr>
        <w:t>S2-2509010</w:t>
      </w:r>
    </w:p>
    <w:p w14:paraId="68CC5E8B" w14:textId="7A58EA08" w:rsidR="007E1853" w:rsidRDefault="00EB0A4B" w:rsidP="005E2C44">
      <w:pPr>
        <w:pStyle w:val="CRCoverPage"/>
        <w:outlineLvl w:val="0"/>
        <w:rPr>
          <w:b/>
          <w:noProof/>
          <w:sz w:val="24"/>
        </w:rPr>
      </w:pPr>
      <w:r>
        <w:rPr>
          <w:b/>
          <w:bCs/>
          <w:sz w:val="24"/>
          <w:szCs w:val="24"/>
        </w:rPr>
        <w:t>Wuhan</w:t>
      </w:r>
      <w:r w:rsidR="007F2390">
        <w:rPr>
          <w:b/>
          <w:bCs/>
          <w:sz w:val="24"/>
          <w:szCs w:val="24"/>
        </w:rPr>
        <w:t xml:space="preserve">, </w:t>
      </w:r>
      <w:r>
        <w:rPr>
          <w:b/>
          <w:bCs/>
          <w:sz w:val="24"/>
          <w:szCs w:val="24"/>
        </w:rPr>
        <w:t>China</w:t>
      </w:r>
      <w:r w:rsidR="0082438B">
        <w:rPr>
          <w:b/>
          <w:bCs/>
          <w:sz w:val="24"/>
          <w:szCs w:val="24"/>
        </w:rPr>
        <w:t>,</w:t>
      </w:r>
      <w:r w:rsidR="002F672C">
        <w:rPr>
          <w:b/>
          <w:bCs/>
          <w:sz w:val="24"/>
          <w:szCs w:val="24"/>
        </w:rPr>
        <w:t xml:space="preserve"> </w:t>
      </w:r>
      <w:r>
        <w:rPr>
          <w:b/>
          <w:bCs/>
          <w:sz w:val="24"/>
          <w:szCs w:val="24"/>
        </w:rPr>
        <w:t xml:space="preserve">13-17 </w:t>
      </w:r>
      <w:r w:rsidR="00544EC5">
        <w:rPr>
          <w:b/>
          <w:bCs/>
          <w:sz w:val="24"/>
          <w:szCs w:val="24"/>
        </w:rPr>
        <w:t>October</w:t>
      </w:r>
      <w:r>
        <w:rPr>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D6E16F" w14:textId="77777777" w:rsidTr="00547111">
        <w:tc>
          <w:tcPr>
            <w:tcW w:w="9641" w:type="dxa"/>
            <w:gridSpan w:val="9"/>
            <w:tcBorders>
              <w:top w:val="single" w:sz="4" w:space="0" w:color="auto"/>
              <w:left w:val="single" w:sz="4" w:space="0" w:color="auto"/>
              <w:right w:val="single" w:sz="4" w:space="0" w:color="auto"/>
            </w:tcBorders>
          </w:tcPr>
          <w:p w14:paraId="0353F47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6780F44" w14:textId="77777777" w:rsidTr="00547111">
        <w:tc>
          <w:tcPr>
            <w:tcW w:w="9641" w:type="dxa"/>
            <w:gridSpan w:val="9"/>
            <w:tcBorders>
              <w:left w:val="single" w:sz="4" w:space="0" w:color="auto"/>
              <w:right w:val="single" w:sz="4" w:space="0" w:color="auto"/>
            </w:tcBorders>
          </w:tcPr>
          <w:p w14:paraId="3C93357F" w14:textId="77777777" w:rsidR="001E41F3" w:rsidRDefault="001E41F3">
            <w:pPr>
              <w:pStyle w:val="CRCoverPage"/>
              <w:spacing w:after="0"/>
              <w:jc w:val="center"/>
              <w:rPr>
                <w:noProof/>
              </w:rPr>
            </w:pPr>
            <w:r>
              <w:rPr>
                <w:b/>
                <w:noProof/>
                <w:sz w:val="32"/>
              </w:rPr>
              <w:t>CHANGE REQUEST</w:t>
            </w:r>
          </w:p>
        </w:tc>
      </w:tr>
      <w:tr w:rsidR="001E41F3" w14:paraId="3C29CBFE" w14:textId="77777777" w:rsidTr="00547111">
        <w:tc>
          <w:tcPr>
            <w:tcW w:w="9641" w:type="dxa"/>
            <w:gridSpan w:val="9"/>
            <w:tcBorders>
              <w:left w:val="single" w:sz="4" w:space="0" w:color="auto"/>
              <w:right w:val="single" w:sz="4" w:space="0" w:color="auto"/>
            </w:tcBorders>
          </w:tcPr>
          <w:p w14:paraId="76EEA480" w14:textId="77777777" w:rsidR="001E41F3" w:rsidRDefault="001E41F3">
            <w:pPr>
              <w:pStyle w:val="CRCoverPage"/>
              <w:spacing w:after="0"/>
              <w:rPr>
                <w:noProof/>
                <w:sz w:val="8"/>
                <w:szCs w:val="8"/>
              </w:rPr>
            </w:pPr>
          </w:p>
        </w:tc>
      </w:tr>
      <w:tr w:rsidR="001E41F3" w14:paraId="037655CC" w14:textId="77777777" w:rsidTr="00547111">
        <w:tc>
          <w:tcPr>
            <w:tcW w:w="142" w:type="dxa"/>
            <w:tcBorders>
              <w:left w:val="single" w:sz="4" w:space="0" w:color="auto"/>
            </w:tcBorders>
          </w:tcPr>
          <w:p w14:paraId="2A83B51A" w14:textId="77777777" w:rsidR="001E41F3" w:rsidRDefault="001E41F3">
            <w:pPr>
              <w:pStyle w:val="CRCoverPage"/>
              <w:spacing w:after="0"/>
              <w:jc w:val="right"/>
              <w:rPr>
                <w:noProof/>
              </w:rPr>
            </w:pPr>
          </w:p>
        </w:tc>
        <w:tc>
          <w:tcPr>
            <w:tcW w:w="1559" w:type="dxa"/>
            <w:shd w:val="pct30" w:color="FFFF00" w:fill="auto"/>
          </w:tcPr>
          <w:p w14:paraId="19C77A84" w14:textId="2FD2E3B2" w:rsidR="001E41F3" w:rsidRPr="00410371" w:rsidRDefault="00DD7469" w:rsidP="00222B9E">
            <w:pPr>
              <w:pStyle w:val="CRCoverPage"/>
              <w:spacing w:after="0"/>
              <w:jc w:val="center"/>
              <w:rPr>
                <w:b/>
                <w:noProof/>
                <w:sz w:val="28"/>
              </w:rPr>
            </w:pPr>
            <w:r>
              <w:rPr>
                <w:b/>
                <w:noProof/>
                <w:sz w:val="28"/>
              </w:rPr>
              <w:t>23.</w:t>
            </w:r>
            <w:r w:rsidR="007C6C63">
              <w:rPr>
                <w:b/>
                <w:noProof/>
                <w:sz w:val="28"/>
              </w:rPr>
              <w:t>369</w:t>
            </w:r>
          </w:p>
        </w:tc>
        <w:tc>
          <w:tcPr>
            <w:tcW w:w="709" w:type="dxa"/>
          </w:tcPr>
          <w:p w14:paraId="14B3EC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77519C" w14:textId="4D4CBD05" w:rsidR="001E41F3" w:rsidRPr="00C66C47" w:rsidRDefault="00B05196" w:rsidP="00222B9E">
            <w:pPr>
              <w:pStyle w:val="CRCoverPage"/>
              <w:spacing w:after="0"/>
              <w:jc w:val="center"/>
              <w:rPr>
                <w:b/>
                <w:bCs/>
                <w:noProof/>
                <w:sz w:val="28"/>
                <w:szCs w:val="28"/>
              </w:rPr>
            </w:pPr>
            <w:r>
              <w:rPr>
                <w:b/>
                <w:bCs/>
                <w:noProof/>
                <w:sz w:val="28"/>
                <w:szCs w:val="28"/>
              </w:rPr>
              <w:t>0</w:t>
            </w:r>
            <w:r w:rsidR="00834188">
              <w:rPr>
                <w:b/>
                <w:bCs/>
                <w:noProof/>
                <w:sz w:val="28"/>
                <w:szCs w:val="28"/>
              </w:rPr>
              <w:t>108</w:t>
            </w:r>
          </w:p>
        </w:tc>
        <w:tc>
          <w:tcPr>
            <w:tcW w:w="709" w:type="dxa"/>
          </w:tcPr>
          <w:p w14:paraId="5D82A5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10A1E1"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311F34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9138F" w14:textId="1094974D" w:rsidR="001E41F3" w:rsidRPr="00410371" w:rsidRDefault="002F672C">
            <w:pPr>
              <w:pStyle w:val="CRCoverPage"/>
              <w:spacing w:after="0"/>
              <w:jc w:val="center"/>
              <w:rPr>
                <w:noProof/>
                <w:sz w:val="28"/>
              </w:rPr>
            </w:pPr>
            <w:r>
              <w:rPr>
                <w:b/>
                <w:noProof/>
                <w:sz w:val="28"/>
              </w:rPr>
              <w:t>1</w:t>
            </w:r>
            <w:r w:rsidR="007C6C63">
              <w:rPr>
                <w:b/>
                <w:noProof/>
                <w:sz w:val="28"/>
              </w:rPr>
              <w:t>9.</w:t>
            </w:r>
            <w:r w:rsidR="005B41D6">
              <w:rPr>
                <w:b/>
                <w:noProof/>
                <w:sz w:val="28"/>
              </w:rPr>
              <w:t>1</w:t>
            </w:r>
            <w:r w:rsidR="007C6C63">
              <w:rPr>
                <w:b/>
                <w:noProof/>
                <w:sz w:val="28"/>
              </w:rPr>
              <w:t>.0</w:t>
            </w:r>
          </w:p>
        </w:tc>
        <w:tc>
          <w:tcPr>
            <w:tcW w:w="143" w:type="dxa"/>
            <w:tcBorders>
              <w:right w:val="single" w:sz="4" w:space="0" w:color="auto"/>
            </w:tcBorders>
          </w:tcPr>
          <w:p w14:paraId="49B01730" w14:textId="77777777" w:rsidR="001E41F3" w:rsidRDefault="001E41F3">
            <w:pPr>
              <w:pStyle w:val="CRCoverPage"/>
              <w:spacing w:after="0"/>
              <w:rPr>
                <w:noProof/>
              </w:rPr>
            </w:pPr>
          </w:p>
        </w:tc>
      </w:tr>
      <w:tr w:rsidR="001E41F3" w14:paraId="64C345AC" w14:textId="77777777" w:rsidTr="00547111">
        <w:tc>
          <w:tcPr>
            <w:tcW w:w="9641" w:type="dxa"/>
            <w:gridSpan w:val="9"/>
            <w:tcBorders>
              <w:left w:val="single" w:sz="4" w:space="0" w:color="auto"/>
              <w:right w:val="single" w:sz="4" w:space="0" w:color="auto"/>
            </w:tcBorders>
          </w:tcPr>
          <w:p w14:paraId="6DC61FEA" w14:textId="77777777" w:rsidR="001E41F3" w:rsidRDefault="001E41F3">
            <w:pPr>
              <w:pStyle w:val="CRCoverPage"/>
              <w:spacing w:after="0"/>
              <w:rPr>
                <w:noProof/>
              </w:rPr>
            </w:pPr>
          </w:p>
        </w:tc>
      </w:tr>
      <w:tr w:rsidR="001E41F3" w14:paraId="794E2A5A" w14:textId="77777777" w:rsidTr="00547111">
        <w:tc>
          <w:tcPr>
            <w:tcW w:w="9641" w:type="dxa"/>
            <w:gridSpan w:val="9"/>
            <w:tcBorders>
              <w:top w:val="single" w:sz="4" w:space="0" w:color="auto"/>
            </w:tcBorders>
          </w:tcPr>
          <w:p w14:paraId="3254C6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D6E37A" w14:textId="77777777" w:rsidTr="00547111">
        <w:tc>
          <w:tcPr>
            <w:tcW w:w="9641" w:type="dxa"/>
            <w:gridSpan w:val="9"/>
          </w:tcPr>
          <w:p w14:paraId="46BBB335" w14:textId="77777777" w:rsidR="001E41F3" w:rsidRDefault="001E41F3">
            <w:pPr>
              <w:pStyle w:val="CRCoverPage"/>
              <w:spacing w:after="0"/>
              <w:rPr>
                <w:noProof/>
                <w:sz w:val="8"/>
                <w:szCs w:val="8"/>
              </w:rPr>
            </w:pPr>
          </w:p>
        </w:tc>
      </w:tr>
    </w:tbl>
    <w:p w14:paraId="33E1966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BBF9451" w14:textId="77777777" w:rsidTr="00490806">
        <w:tc>
          <w:tcPr>
            <w:tcW w:w="2835" w:type="dxa"/>
          </w:tcPr>
          <w:p w14:paraId="70533059"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4272C51C"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0A9E6"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5C82B78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7306D" w14:textId="4426F29D" w:rsidR="002F672C" w:rsidRDefault="002F672C" w:rsidP="00490806">
            <w:pPr>
              <w:pStyle w:val="CRCoverPage"/>
              <w:spacing w:after="0"/>
              <w:jc w:val="center"/>
              <w:rPr>
                <w:b/>
                <w:caps/>
                <w:noProof/>
              </w:rPr>
            </w:pPr>
          </w:p>
        </w:tc>
        <w:tc>
          <w:tcPr>
            <w:tcW w:w="2126" w:type="dxa"/>
          </w:tcPr>
          <w:p w14:paraId="7D998788"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1669E" w14:textId="46DA77CF" w:rsidR="002F672C" w:rsidRDefault="00A32A3A" w:rsidP="00490806">
            <w:pPr>
              <w:pStyle w:val="CRCoverPage"/>
              <w:spacing w:after="0"/>
              <w:jc w:val="center"/>
              <w:rPr>
                <w:b/>
                <w:caps/>
                <w:noProof/>
              </w:rPr>
            </w:pPr>
            <w:r>
              <w:rPr>
                <w:b/>
                <w:bCs/>
                <w:caps/>
                <w:noProof/>
              </w:rPr>
              <w:t>X</w:t>
            </w:r>
          </w:p>
        </w:tc>
        <w:tc>
          <w:tcPr>
            <w:tcW w:w="1418" w:type="dxa"/>
            <w:tcBorders>
              <w:left w:val="nil"/>
            </w:tcBorders>
          </w:tcPr>
          <w:p w14:paraId="18FA78C4"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7C7F9" w14:textId="77777777" w:rsidR="002F672C" w:rsidRDefault="002F4150" w:rsidP="00490806">
            <w:pPr>
              <w:pStyle w:val="CRCoverPage"/>
              <w:spacing w:after="0"/>
              <w:jc w:val="center"/>
              <w:rPr>
                <w:b/>
                <w:bCs/>
                <w:caps/>
                <w:noProof/>
              </w:rPr>
            </w:pPr>
            <w:r>
              <w:rPr>
                <w:b/>
                <w:bCs/>
                <w:caps/>
                <w:noProof/>
              </w:rPr>
              <w:t>X</w:t>
            </w:r>
          </w:p>
        </w:tc>
      </w:tr>
    </w:tbl>
    <w:p w14:paraId="0FA9C0BE" w14:textId="5619BFC3" w:rsidR="002F672C" w:rsidRDefault="00AC792F" w:rsidP="002F672C">
      <w:pPr>
        <w:rPr>
          <w:sz w:val="8"/>
          <w:szCs w:val="8"/>
        </w:rPr>
      </w:pPr>
      <w:r>
        <w:rPr>
          <w:sz w:val="8"/>
          <w:szCs w:val="8"/>
        </w:rPr>
        <w:t>D</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779B9A07" w14:textId="77777777" w:rsidTr="00490806">
        <w:tc>
          <w:tcPr>
            <w:tcW w:w="9640" w:type="dxa"/>
            <w:gridSpan w:val="11"/>
          </w:tcPr>
          <w:p w14:paraId="7E540047" w14:textId="77777777" w:rsidR="002F672C" w:rsidRDefault="002F672C" w:rsidP="00490806">
            <w:pPr>
              <w:pStyle w:val="CRCoverPage"/>
              <w:spacing w:after="0"/>
              <w:rPr>
                <w:noProof/>
                <w:sz w:val="8"/>
                <w:szCs w:val="8"/>
              </w:rPr>
            </w:pPr>
          </w:p>
        </w:tc>
      </w:tr>
      <w:tr w:rsidR="002F672C" w14:paraId="096DB045" w14:textId="77777777" w:rsidTr="00490806">
        <w:tc>
          <w:tcPr>
            <w:tcW w:w="1843" w:type="dxa"/>
            <w:tcBorders>
              <w:top w:val="single" w:sz="4" w:space="0" w:color="auto"/>
              <w:left w:val="single" w:sz="4" w:space="0" w:color="auto"/>
            </w:tcBorders>
          </w:tcPr>
          <w:p w14:paraId="2770F0A9"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4F73" w14:textId="1CB8FF10" w:rsidR="002F672C" w:rsidRDefault="005B7065" w:rsidP="00490806">
            <w:pPr>
              <w:pStyle w:val="CRCoverPage"/>
              <w:spacing w:after="0"/>
              <w:ind w:left="100"/>
              <w:rPr>
                <w:noProof/>
              </w:rPr>
            </w:pPr>
            <w:r>
              <w:t xml:space="preserve">Correction to </w:t>
            </w:r>
            <w:r w:rsidR="00FB2B6A">
              <w:t>add Transaction ID in Required Input list</w:t>
            </w:r>
          </w:p>
        </w:tc>
      </w:tr>
      <w:tr w:rsidR="002F672C" w14:paraId="5C65C4C9" w14:textId="77777777" w:rsidTr="00490806">
        <w:tc>
          <w:tcPr>
            <w:tcW w:w="1843" w:type="dxa"/>
            <w:tcBorders>
              <w:left w:val="single" w:sz="4" w:space="0" w:color="auto"/>
            </w:tcBorders>
          </w:tcPr>
          <w:p w14:paraId="500FF11A"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EA14877" w14:textId="77777777" w:rsidR="002F672C" w:rsidRDefault="002F672C" w:rsidP="00490806">
            <w:pPr>
              <w:pStyle w:val="CRCoverPage"/>
              <w:spacing w:after="0"/>
              <w:rPr>
                <w:noProof/>
                <w:sz w:val="8"/>
                <w:szCs w:val="8"/>
              </w:rPr>
            </w:pPr>
          </w:p>
        </w:tc>
      </w:tr>
      <w:tr w:rsidR="002F672C" w14:paraId="2B4A0D7A" w14:textId="77777777" w:rsidTr="00490806">
        <w:tc>
          <w:tcPr>
            <w:tcW w:w="1843" w:type="dxa"/>
            <w:tcBorders>
              <w:left w:val="single" w:sz="4" w:space="0" w:color="auto"/>
            </w:tcBorders>
          </w:tcPr>
          <w:p w14:paraId="473B3EC4"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3C6AF" w14:textId="44FAB927" w:rsidR="002F672C" w:rsidRDefault="005B7065" w:rsidP="00490806">
            <w:pPr>
              <w:pStyle w:val="CRCoverPage"/>
              <w:spacing w:after="0"/>
              <w:ind w:left="100"/>
              <w:rPr>
                <w:noProof/>
              </w:rPr>
            </w:pPr>
            <w:r>
              <w:t>Tejas Networks</w:t>
            </w:r>
          </w:p>
        </w:tc>
      </w:tr>
      <w:tr w:rsidR="002F672C" w14:paraId="35168351" w14:textId="77777777" w:rsidTr="00490806">
        <w:tc>
          <w:tcPr>
            <w:tcW w:w="1843" w:type="dxa"/>
            <w:tcBorders>
              <w:left w:val="single" w:sz="4" w:space="0" w:color="auto"/>
            </w:tcBorders>
          </w:tcPr>
          <w:p w14:paraId="52F3DC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9837F" w14:textId="77777777" w:rsidR="002F672C" w:rsidRDefault="002F4150" w:rsidP="00490806">
            <w:pPr>
              <w:pStyle w:val="CRCoverPage"/>
              <w:spacing w:after="0"/>
              <w:ind w:left="100"/>
              <w:rPr>
                <w:noProof/>
              </w:rPr>
            </w:pPr>
            <w:r>
              <w:t>SA2</w:t>
            </w:r>
          </w:p>
        </w:tc>
      </w:tr>
      <w:tr w:rsidR="002F672C" w14:paraId="11988E5C" w14:textId="77777777" w:rsidTr="00490806">
        <w:tc>
          <w:tcPr>
            <w:tcW w:w="1843" w:type="dxa"/>
            <w:tcBorders>
              <w:left w:val="single" w:sz="4" w:space="0" w:color="auto"/>
            </w:tcBorders>
          </w:tcPr>
          <w:p w14:paraId="3BB88EB8"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32480FF2" w14:textId="77777777" w:rsidR="002F672C" w:rsidRDefault="002F672C" w:rsidP="00490806">
            <w:pPr>
              <w:pStyle w:val="CRCoverPage"/>
              <w:spacing w:after="0"/>
              <w:rPr>
                <w:noProof/>
                <w:sz w:val="8"/>
                <w:szCs w:val="8"/>
              </w:rPr>
            </w:pPr>
          </w:p>
        </w:tc>
      </w:tr>
      <w:tr w:rsidR="002F672C" w14:paraId="7702F626" w14:textId="77777777" w:rsidTr="00490806">
        <w:tc>
          <w:tcPr>
            <w:tcW w:w="1843" w:type="dxa"/>
            <w:tcBorders>
              <w:left w:val="single" w:sz="4" w:space="0" w:color="auto"/>
            </w:tcBorders>
          </w:tcPr>
          <w:p w14:paraId="249A11ED"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45AE74E8" w14:textId="2E17F000" w:rsidR="002F672C" w:rsidRDefault="00B934FA" w:rsidP="00490806">
            <w:pPr>
              <w:pStyle w:val="CRCoverPage"/>
              <w:spacing w:after="0"/>
              <w:ind w:left="100"/>
              <w:rPr>
                <w:noProof/>
              </w:rPr>
            </w:pPr>
            <w:proofErr w:type="spellStart"/>
            <w:r>
              <w:t>AmbientIoT</w:t>
            </w:r>
            <w:proofErr w:type="spellEnd"/>
            <w:r>
              <w:t>-ARC</w:t>
            </w:r>
          </w:p>
        </w:tc>
        <w:tc>
          <w:tcPr>
            <w:tcW w:w="567" w:type="dxa"/>
            <w:tcBorders>
              <w:left w:val="nil"/>
            </w:tcBorders>
          </w:tcPr>
          <w:p w14:paraId="50C7D0E1" w14:textId="77777777" w:rsidR="002F672C" w:rsidRDefault="002F672C" w:rsidP="00490806">
            <w:pPr>
              <w:pStyle w:val="CRCoverPage"/>
              <w:spacing w:after="0"/>
              <w:ind w:right="100"/>
              <w:rPr>
                <w:noProof/>
              </w:rPr>
            </w:pPr>
          </w:p>
        </w:tc>
        <w:tc>
          <w:tcPr>
            <w:tcW w:w="1417" w:type="dxa"/>
            <w:gridSpan w:val="3"/>
            <w:tcBorders>
              <w:left w:val="nil"/>
            </w:tcBorders>
          </w:tcPr>
          <w:p w14:paraId="1CA53775"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D56AE" w14:textId="49A94150" w:rsidR="002F672C" w:rsidRDefault="002F4150" w:rsidP="00490806">
            <w:pPr>
              <w:pStyle w:val="CRCoverPage"/>
              <w:spacing w:after="0"/>
              <w:ind w:left="100"/>
              <w:rPr>
                <w:noProof/>
              </w:rPr>
            </w:pPr>
            <w:r>
              <w:t>202</w:t>
            </w:r>
            <w:r w:rsidR="00936552">
              <w:t>5</w:t>
            </w:r>
            <w:r>
              <w:t>-</w:t>
            </w:r>
            <w:r w:rsidR="00D549FA">
              <w:t>10</w:t>
            </w:r>
            <w:r>
              <w:t>-</w:t>
            </w:r>
            <w:r w:rsidR="00D549FA">
              <w:t>03</w:t>
            </w:r>
          </w:p>
        </w:tc>
      </w:tr>
      <w:tr w:rsidR="002F672C" w14:paraId="28A3DF78" w14:textId="77777777" w:rsidTr="00490806">
        <w:tc>
          <w:tcPr>
            <w:tcW w:w="1843" w:type="dxa"/>
            <w:tcBorders>
              <w:left w:val="single" w:sz="4" w:space="0" w:color="auto"/>
            </w:tcBorders>
          </w:tcPr>
          <w:p w14:paraId="47A9FEB3" w14:textId="77777777" w:rsidR="002F672C" w:rsidRDefault="002F672C" w:rsidP="00490806">
            <w:pPr>
              <w:pStyle w:val="CRCoverPage"/>
              <w:spacing w:after="0"/>
              <w:rPr>
                <w:b/>
                <w:i/>
                <w:noProof/>
                <w:sz w:val="8"/>
                <w:szCs w:val="8"/>
              </w:rPr>
            </w:pPr>
          </w:p>
        </w:tc>
        <w:tc>
          <w:tcPr>
            <w:tcW w:w="1986" w:type="dxa"/>
            <w:gridSpan w:val="4"/>
          </w:tcPr>
          <w:p w14:paraId="5F9CEC45" w14:textId="77777777" w:rsidR="002F672C" w:rsidRDefault="002F672C" w:rsidP="00490806">
            <w:pPr>
              <w:pStyle w:val="CRCoverPage"/>
              <w:spacing w:after="0"/>
              <w:rPr>
                <w:noProof/>
                <w:sz w:val="8"/>
                <w:szCs w:val="8"/>
              </w:rPr>
            </w:pPr>
          </w:p>
        </w:tc>
        <w:tc>
          <w:tcPr>
            <w:tcW w:w="2267" w:type="dxa"/>
            <w:gridSpan w:val="2"/>
          </w:tcPr>
          <w:p w14:paraId="22210BB4" w14:textId="77777777" w:rsidR="002F672C" w:rsidRDefault="002F672C" w:rsidP="00490806">
            <w:pPr>
              <w:pStyle w:val="CRCoverPage"/>
              <w:spacing w:after="0"/>
              <w:rPr>
                <w:noProof/>
                <w:sz w:val="8"/>
                <w:szCs w:val="8"/>
              </w:rPr>
            </w:pPr>
          </w:p>
        </w:tc>
        <w:tc>
          <w:tcPr>
            <w:tcW w:w="1417" w:type="dxa"/>
            <w:gridSpan w:val="3"/>
          </w:tcPr>
          <w:p w14:paraId="68CABCCC"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44B9D818" w14:textId="77777777" w:rsidR="002F672C" w:rsidRDefault="002F672C" w:rsidP="00490806">
            <w:pPr>
              <w:pStyle w:val="CRCoverPage"/>
              <w:spacing w:after="0"/>
              <w:rPr>
                <w:noProof/>
                <w:sz w:val="8"/>
                <w:szCs w:val="8"/>
              </w:rPr>
            </w:pPr>
          </w:p>
        </w:tc>
      </w:tr>
      <w:tr w:rsidR="002F672C" w14:paraId="7AB5097F" w14:textId="77777777" w:rsidTr="00490806">
        <w:trPr>
          <w:cantSplit/>
        </w:trPr>
        <w:tc>
          <w:tcPr>
            <w:tcW w:w="1843" w:type="dxa"/>
            <w:tcBorders>
              <w:left w:val="single" w:sz="4" w:space="0" w:color="auto"/>
            </w:tcBorders>
          </w:tcPr>
          <w:p w14:paraId="31C0D4C3"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4DAF1255" w14:textId="619DE79B" w:rsidR="002F672C" w:rsidRPr="002F4150" w:rsidRDefault="004E4EA6" w:rsidP="00490806">
            <w:pPr>
              <w:pStyle w:val="CRCoverPage"/>
              <w:spacing w:after="0"/>
              <w:ind w:left="100" w:right="-609"/>
              <w:rPr>
                <w:b/>
                <w:bCs/>
                <w:noProof/>
              </w:rPr>
            </w:pPr>
            <w:r>
              <w:rPr>
                <w:b/>
                <w:bCs/>
              </w:rPr>
              <w:t>F</w:t>
            </w:r>
          </w:p>
        </w:tc>
        <w:tc>
          <w:tcPr>
            <w:tcW w:w="3402" w:type="dxa"/>
            <w:gridSpan w:val="5"/>
            <w:tcBorders>
              <w:left w:val="nil"/>
            </w:tcBorders>
          </w:tcPr>
          <w:p w14:paraId="505F2A62" w14:textId="77777777" w:rsidR="002F672C" w:rsidRDefault="002F672C" w:rsidP="00490806">
            <w:pPr>
              <w:pStyle w:val="CRCoverPage"/>
              <w:spacing w:after="0"/>
              <w:rPr>
                <w:noProof/>
              </w:rPr>
            </w:pPr>
          </w:p>
        </w:tc>
        <w:tc>
          <w:tcPr>
            <w:tcW w:w="1417" w:type="dxa"/>
            <w:gridSpan w:val="3"/>
            <w:tcBorders>
              <w:left w:val="nil"/>
            </w:tcBorders>
          </w:tcPr>
          <w:p w14:paraId="6DE9D3D4"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0713D" w14:textId="1F2E3586" w:rsidR="002F672C" w:rsidRDefault="002F4150" w:rsidP="00490806">
            <w:pPr>
              <w:pStyle w:val="CRCoverPage"/>
              <w:spacing w:after="0"/>
              <w:ind w:left="100"/>
              <w:rPr>
                <w:noProof/>
              </w:rPr>
            </w:pPr>
            <w:r>
              <w:t>Rel-</w:t>
            </w:r>
            <w:r w:rsidR="007F2390">
              <w:t>19</w:t>
            </w:r>
          </w:p>
        </w:tc>
      </w:tr>
      <w:tr w:rsidR="002F672C" w14:paraId="43AC4A19" w14:textId="77777777" w:rsidTr="00490806">
        <w:tc>
          <w:tcPr>
            <w:tcW w:w="1843" w:type="dxa"/>
            <w:tcBorders>
              <w:left w:val="single" w:sz="4" w:space="0" w:color="auto"/>
              <w:bottom w:val="single" w:sz="4" w:space="0" w:color="auto"/>
            </w:tcBorders>
          </w:tcPr>
          <w:p w14:paraId="0E3A5343"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E98EA35"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DEE48"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B4A3F"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DA43AB8" w14:textId="77777777" w:rsidTr="00490806">
        <w:tc>
          <w:tcPr>
            <w:tcW w:w="1843" w:type="dxa"/>
          </w:tcPr>
          <w:p w14:paraId="43A37A8C" w14:textId="77777777" w:rsidR="002F672C" w:rsidRDefault="002F672C" w:rsidP="00490806">
            <w:pPr>
              <w:pStyle w:val="CRCoverPage"/>
              <w:spacing w:after="0"/>
              <w:rPr>
                <w:b/>
                <w:i/>
                <w:noProof/>
                <w:sz w:val="8"/>
                <w:szCs w:val="8"/>
              </w:rPr>
            </w:pPr>
          </w:p>
        </w:tc>
        <w:tc>
          <w:tcPr>
            <w:tcW w:w="7797" w:type="dxa"/>
            <w:gridSpan w:val="10"/>
          </w:tcPr>
          <w:p w14:paraId="71A1220D" w14:textId="77777777" w:rsidR="002F672C" w:rsidRDefault="002F672C" w:rsidP="00490806">
            <w:pPr>
              <w:pStyle w:val="CRCoverPage"/>
              <w:spacing w:after="0"/>
              <w:rPr>
                <w:noProof/>
                <w:sz w:val="8"/>
                <w:szCs w:val="8"/>
              </w:rPr>
            </w:pPr>
          </w:p>
        </w:tc>
      </w:tr>
      <w:tr w:rsidR="002F672C" w14:paraId="1862C2F6" w14:textId="77777777" w:rsidTr="00490806">
        <w:tc>
          <w:tcPr>
            <w:tcW w:w="2694" w:type="dxa"/>
            <w:gridSpan w:val="2"/>
            <w:tcBorders>
              <w:top w:val="single" w:sz="4" w:space="0" w:color="auto"/>
              <w:left w:val="single" w:sz="4" w:space="0" w:color="auto"/>
            </w:tcBorders>
          </w:tcPr>
          <w:p w14:paraId="306D7132"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94A7E" w14:textId="754F723D" w:rsidR="00990B4E" w:rsidRDefault="005B7065" w:rsidP="007F69C1">
            <w:pPr>
              <w:pStyle w:val="CRCoverPage"/>
              <w:spacing w:after="0"/>
              <w:ind w:left="100"/>
              <w:rPr>
                <w:noProof/>
              </w:rPr>
            </w:pPr>
            <w:r>
              <w:rPr>
                <w:noProof/>
              </w:rPr>
              <w:t xml:space="preserve">Transaction ID is allocated by the </w:t>
            </w:r>
            <w:r w:rsidR="00D65D23">
              <w:rPr>
                <w:noProof/>
              </w:rPr>
              <w:t xml:space="preserve">source entity which initiates the request and will be </w:t>
            </w:r>
            <w:r w:rsidR="00A72F8E">
              <w:rPr>
                <w:noProof/>
              </w:rPr>
              <w:t xml:space="preserve">echoed </w:t>
            </w:r>
            <w:r w:rsidR="00D65D23">
              <w:rPr>
                <w:noProof/>
              </w:rPr>
              <w:t xml:space="preserve">as part of the response to that request by the receiving enity </w:t>
            </w:r>
            <w:r>
              <w:rPr>
                <w:noProof/>
              </w:rPr>
              <w:t>to</w:t>
            </w:r>
            <w:r w:rsidR="00D65D23">
              <w:rPr>
                <w:noProof/>
              </w:rPr>
              <w:t xml:space="preserve"> indicate for which service the response corresponds.</w:t>
            </w:r>
          </w:p>
          <w:p w14:paraId="4121E334" w14:textId="77777777" w:rsidR="00D65D23" w:rsidRDefault="00D65D23" w:rsidP="007F69C1">
            <w:pPr>
              <w:pStyle w:val="CRCoverPage"/>
              <w:spacing w:after="0"/>
              <w:ind w:left="100"/>
              <w:rPr>
                <w:noProof/>
              </w:rPr>
            </w:pPr>
          </w:p>
          <w:p w14:paraId="719C6886" w14:textId="45FF7D4E" w:rsidR="00D65D23" w:rsidRPr="00850826" w:rsidRDefault="00D65D23" w:rsidP="007F69C1">
            <w:pPr>
              <w:pStyle w:val="CRCoverPage"/>
              <w:spacing w:after="0"/>
              <w:ind w:left="100"/>
              <w:rPr>
                <w:noProof/>
              </w:rPr>
            </w:pPr>
            <w:r>
              <w:rPr>
                <w:noProof/>
              </w:rPr>
              <w:t>Current specification text does not contain the Transaction IDs in multiple request messages in the required Input list.</w:t>
            </w:r>
          </w:p>
        </w:tc>
      </w:tr>
      <w:tr w:rsidR="002F672C" w14:paraId="2C141FC0" w14:textId="77777777" w:rsidTr="00490806">
        <w:tc>
          <w:tcPr>
            <w:tcW w:w="2694" w:type="dxa"/>
            <w:gridSpan w:val="2"/>
            <w:tcBorders>
              <w:left w:val="single" w:sz="4" w:space="0" w:color="auto"/>
            </w:tcBorders>
          </w:tcPr>
          <w:p w14:paraId="1FDE0899"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23FC9606" w14:textId="77777777" w:rsidR="002F672C" w:rsidRPr="00850826" w:rsidRDefault="002F672C" w:rsidP="00490806">
            <w:pPr>
              <w:pStyle w:val="CRCoverPage"/>
              <w:spacing w:after="0"/>
              <w:rPr>
                <w:noProof/>
                <w:sz w:val="8"/>
                <w:szCs w:val="8"/>
              </w:rPr>
            </w:pPr>
          </w:p>
        </w:tc>
      </w:tr>
      <w:tr w:rsidR="002F672C" w14:paraId="28B6C7C8" w14:textId="77777777" w:rsidTr="00490806">
        <w:tc>
          <w:tcPr>
            <w:tcW w:w="2694" w:type="dxa"/>
            <w:gridSpan w:val="2"/>
            <w:tcBorders>
              <w:left w:val="single" w:sz="4" w:space="0" w:color="auto"/>
            </w:tcBorders>
          </w:tcPr>
          <w:p w14:paraId="1B12CBBD"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D3F9" w14:textId="11684210" w:rsidR="005842E4" w:rsidRPr="00850826" w:rsidRDefault="0080720D" w:rsidP="00C12BC7">
            <w:pPr>
              <w:pStyle w:val="CRCoverPage"/>
              <w:numPr>
                <w:ilvl w:val="0"/>
                <w:numId w:val="2"/>
              </w:numPr>
              <w:spacing w:after="0"/>
              <w:rPr>
                <w:noProof/>
              </w:rPr>
            </w:pPr>
            <w:r>
              <w:rPr>
                <w:noProof/>
              </w:rPr>
              <w:t xml:space="preserve">Introduce </w:t>
            </w:r>
            <w:r w:rsidR="00D65D23">
              <w:rPr>
                <w:noProof/>
              </w:rPr>
              <w:t xml:space="preserve">Transaction ID in required Input list </w:t>
            </w:r>
            <w:r w:rsidR="00C12BC7">
              <w:rPr>
                <w:noProof/>
              </w:rPr>
              <w:t>in Naiotf_AIoT_Inventory, Naiotf_AIoT_Command, Nnef_AIoT_Inventory and Nnef_AIoT_Command requests.</w:t>
            </w:r>
          </w:p>
        </w:tc>
      </w:tr>
      <w:tr w:rsidR="002F672C" w14:paraId="640AE855" w14:textId="77777777" w:rsidTr="00490806">
        <w:tc>
          <w:tcPr>
            <w:tcW w:w="2694" w:type="dxa"/>
            <w:gridSpan w:val="2"/>
            <w:tcBorders>
              <w:left w:val="single" w:sz="4" w:space="0" w:color="auto"/>
            </w:tcBorders>
          </w:tcPr>
          <w:p w14:paraId="071B12B6"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4A9756F" w14:textId="77777777" w:rsidR="002F672C" w:rsidRPr="00850826" w:rsidRDefault="002F672C" w:rsidP="00490806">
            <w:pPr>
              <w:pStyle w:val="CRCoverPage"/>
              <w:spacing w:after="0"/>
              <w:rPr>
                <w:noProof/>
                <w:sz w:val="8"/>
                <w:szCs w:val="8"/>
              </w:rPr>
            </w:pPr>
          </w:p>
        </w:tc>
      </w:tr>
      <w:tr w:rsidR="002F672C" w14:paraId="6CEBE50D" w14:textId="77777777" w:rsidTr="00490806">
        <w:tc>
          <w:tcPr>
            <w:tcW w:w="2694" w:type="dxa"/>
            <w:gridSpan w:val="2"/>
            <w:tcBorders>
              <w:left w:val="single" w:sz="4" w:space="0" w:color="auto"/>
              <w:bottom w:val="single" w:sz="4" w:space="0" w:color="auto"/>
            </w:tcBorders>
          </w:tcPr>
          <w:p w14:paraId="117FE9E3"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3C573E" w14:textId="10866AD1" w:rsidR="003B443A" w:rsidRPr="00850826" w:rsidRDefault="00C12BC7" w:rsidP="003B443A">
            <w:pPr>
              <w:pStyle w:val="CRCoverPage"/>
              <w:numPr>
                <w:ilvl w:val="0"/>
                <w:numId w:val="1"/>
              </w:numPr>
              <w:spacing w:after="0"/>
              <w:rPr>
                <w:noProof/>
              </w:rPr>
            </w:pPr>
            <w:r>
              <w:rPr>
                <w:noProof/>
              </w:rPr>
              <w:t xml:space="preserve">Parallel service request will not be possible as the </w:t>
            </w:r>
            <w:r w:rsidR="00B15E3F">
              <w:rPr>
                <w:noProof/>
              </w:rPr>
              <w:t>requesting entity and responding entity will not be able to distinguish between different requests</w:t>
            </w:r>
            <w:r w:rsidR="00A72F8E">
              <w:rPr>
                <w:noProof/>
              </w:rPr>
              <w:t>/responses</w:t>
            </w:r>
            <w:r w:rsidR="00B15E3F">
              <w:rPr>
                <w:noProof/>
              </w:rPr>
              <w:t xml:space="preserve">. </w:t>
            </w:r>
          </w:p>
        </w:tc>
      </w:tr>
      <w:tr w:rsidR="002F672C" w14:paraId="1170EA10" w14:textId="77777777" w:rsidTr="00490806">
        <w:tc>
          <w:tcPr>
            <w:tcW w:w="2694" w:type="dxa"/>
            <w:gridSpan w:val="2"/>
          </w:tcPr>
          <w:p w14:paraId="30BF038F" w14:textId="77777777" w:rsidR="002F672C" w:rsidRDefault="002F672C" w:rsidP="00490806">
            <w:pPr>
              <w:pStyle w:val="CRCoverPage"/>
              <w:spacing w:after="0"/>
              <w:rPr>
                <w:b/>
                <w:i/>
                <w:noProof/>
                <w:sz w:val="8"/>
                <w:szCs w:val="8"/>
              </w:rPr>
            </w:pPr>
          </w:p>
        </w:tc>
        <w:tc>
          <w:tcPr>
            <w:tcW w:w="6946" w:type="dxa"/>
            <w:gridSpan w:val="9"/>
          </w:tcPr>
          <w:p w14:paraId="2AF844B7" w14:textId="77777777" w:rsidR="002F672C" w:rsidRDefault="002F672C" w:rsidP="00490806">
            <w:pPr>
              <w:pStyle w:val="CRCoverPage"/>
              <w:spacing w:after="0"/>
              <w:rPr>
                <w:noProof/>
                <w:sz w:val="8"/>
                <w:szCs w:val="8"/>
              </w:rPr>
            </w:pPr>
          </w:p>
        </w:tc>
      </w:tr>
      <w:tr w:rsidR="002F672C" w14:paraId="4ED83333" w14:textId="77777777" w:rsidTr="00490806">
        <w:tc>
          <w:tcPr>
            <w:tcW w:w="2694" w:type="dxa"/>
            <w:gridSpan w:val="2"/>
            <w:tcBorders>
              <w:top w:val="single" w:sz="4" w:space="0" w:color="auto"/>
              <w:left w:val="single" w:sz="4" w:space="0" w:color="auto"/>
            </w:tcBorders>
          </w:tcPr>
          <w:p w14:paraId="33D02987"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5DEFB" w14:textId="40462F44" w:rsidR="002F672C" w:rsidRDefault="00771539" w:rsidP="00490806">
            <w:pPr>
              <w:pStyle w:val="CRCoverPage"/>
              <w:spacing w:after="0"/>
              <w:ind w:left="100"/>
              <w:rPr>
                <w:noProof/>
              </w:rPr>
            </w:pPr>
            <w:r>
              <w:rPr>
                <w:noProof/>
              </w:rPr>
              <w:t>6.2.2, 6.2.3, 7.2.2, 7.2.3, 7.4.2, 7.4.3</w:t>
            </w:r>
          </w:p>
        </w:tc>
      </w:tr>
      <w:tr w:rsidR="002F672C" w14:paraId="3B4138BD" w14:textId="77777777" w:rsidTr="00490806">
        <w:tc>
          <w:tcPr>
            <w:tcW w:w="2694" w:type="dxa"/>
            <w:gridSpan w:val="2"/>
            <w:tcBorders>
              <w:left w:val="single" w:sz="4" w:space="0" w:color="auto"/>
            </w:tcBorders>
          </w:tcPr>
          <w:p w14:paraId="57311A9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1D53439" w14:textId="77777777" w:rsidR="002F672C" w:rsidRDefault="002F672C" w:rsidP="00490806">
            <w:pPr>
              <w:pStyle w:val="CRCoverPage"/>
              <w:spacing w:after="0"/>
              <w:rPr>
                <w:noProof/>
                <w:sz w:val="8"/>
                <w:szCs w:val="8"/>
              </w:rPr>
            </w:pPr>
          </w:p>
        </w:tc>
      </w:tr>
      <w:tr w:rsidR="002F672C" w14:paraId="4EC67D54" w14:textId="77777777" w:rsidTr="00490806">
        <w:tc>
          <w:tcPr>
            <w:tcW w:w="2694" w:type="dxa"/>
            <w:gridSpan w:val="2"/>
            <w:tcBorders>
              <w:left w:val="single" w:sz="4" w:space="0" w:color="auto"/>
            </w:tcBorders>
          </w:tcPr>
          <w:p w14:paraId="502A6FD1"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097DF"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EEB8E" w14:textId="77777777" w:rsidR="002F672C" w:rsidRDefault="002F672C" w:rsidP="00490806">
            <w:pPr>
              <w:pStyle w:val="CRCoverPage"/>
              <w:spacing w:after="0"/>
              <w:jc w:val="center"/>
              <w:rPr>
                <w:b/>
                <w:caps/>
                <w:noProof/>
              </w:rPr>
            </w:pPr>
            <w:r>
              <w:rPr>
                <w:b/>
                <w:caps/>
                <w:noProof/>
              </w:rPr>
              <w:t>N</w:t>
            </w:r>
          </w:p>
        </w:tc>
        <w:tc>
          <w:tcPr>
            <w:tcW w:w="2977" w:type="dxa"/>
            <w:gridSpan w:val="4"/>
          </w:tcPr>
          <w:p w14:paraId="45BF5A23"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1C95B" w14:textId="77777777" w:rsidR="002F672C" w:rsidRDefault="002F672C" w:rsidP="00490806">
            <w:pPr>
              <w:pStyle w:val="CRCoverPage"/>
              <w:spacing w:after="0"/>
              <w:ind w:left="99"/>
              <w:rPr>
                <w:noProof/>
              </w:rPr>
            </w:pPr>
          </w:p>
        </w:tc>
      </w:tr>
      <w:tr w:rsidR="002F672C" w14:paraId="174CCE5D" w14:textId="77777777" w:rsidTr="00490806">
        <w:tc>
          <w:tcPr>
            <w:tcW w:w="2694" w:type="dxa"/>
            <w:gridSpan w:val="2"/>
            <w:tcBorders>
              <w:left w:val="single" w:sz="4" w:space="0" w:color="auto"/>
            </w:tcBorders>
          </w:tcPr>
          <w:p w14:paraId="2FC2CE1E"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1D21"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58BA" w14:textId="77777777" w:rsidR="002F672C" w:rsidRDefault="00002278" w:rsidP="00490806">
            <w:pPr>
              <w:pStyle w:val="CRCoverPage"/>
              <w:spacing w:after="0"/>
              <w:jc w:val="center"/>
              <w:rPr>
                <w:b/>
                <w:caps/>
                <w:noProof/>
              </w:rPr>
            </w:pPr>
            <w:r>
              <w:rPr>
                <w:b/>
                <w:caps/>
                <w:noProof/>
              </w:rPr>
              <w:t>x</w:t>
            </w:r>
          </w:p>
        </w:tc>
        <w:tc>
          <w:tcPr>
            <w:tcW w:w="2977" w:type="dxa"/>
            <w:gridSpan w:val="4"/>
          </w:tcPr>
          <w:p w14:paraId="7A1493F6"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D2DA5" w14:textId="77777777" w:rsidR="002F672C" w:rsidRDefault="002F672C" w:rsidP="00490806">
            <w:pPr>
              <w:pStyle w:val="CRCoverPage"/>
              <w:spacing w:after="0"/>
              <w:ind w:left="99"/>
              <w:rPr>
                <w:noProof/>
              </w:rPr>
            </w:pPr>
            <w:r>
              <w:rPr>
                <w:noProof/>
              </w:rPr>
              <w:t xml:space="preserve">TS/TR ... CR ... </w:t>
            </w:r>
          </w:p>
        </w:tc>
      </w:tr>
      <w:tr w:rsidR="002F672C" w14:paraId="1D32CFC2" w14:textId="77777777" w:rsidTr="00490806">
        <w:tc>
          <w:tcPr>
            <w:tcW w:w="2694" w:type="dxa"/>
            <w:gridSpan w:val="2"/>
            <w:tcBorders>
              <w:left w:val="single" w:sz="4" w:space="0" w:color="auto"/>
            </w:tcBorders>
          </w:tcPr>
          <w:p w14:paraId="78957AD5"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96454D"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D61A2" w14:textId="77777777" w:rsidR="002F672C" w:rsidRDefault="00002278" w:rsidP="00490806">
            <w:pPr>
              <w:pStyle w:val="CRCoverPage"/>
              <w:spacing w:after="0"/>
              <w:jc w:val="center"/>
              <w:rPr>
                <w:b/>
                <w:caps/>
                <w:noProof/>
              </w:rPr>
            </w:pPr>
            <w:r>
              <w:rPr>
                <w:b/>
                <w:caps/>
                <w:noProof/>
              </w:rPr>
              <w:t>x</w:t>
            </w:r>
          </w:p>
        </w:tc>
        <w:tc>
          <w:tcPr>
            <w:tcW w:w="2977" w:type="dxa"/>
            <w:gridSpan w:val="4"/>
          </w:tcPr>
          <w:p w14:paraId="11C74258"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8F02E" w14:textId="77777777" w:rsidR="002F672C" w:rsidRDefault="002F672C" w:rsidP="00490806">
            <w:pPr>
              <w:pStyle w:val="CRCoverPage"/>
              <w:spacing w:after="0"/>
              <w:ind w:left="99"/>
              <w:rPr>
                <w:noProof/>
              </w:rPr>
            </w:pPr>
            <w:r>
              <w:rPr>
                <w:noProof/>
              </w:rPr>
              <w:t xml:space="preserve">TS/TR ... CR ... </w:t>
            </w:r>
          </w:p>
        </w:tc>
      </w:tr>
      <w:tr w:rsidR="002F672C" w14:paraId="188F6489" w14:textId="77777777" w:rsidTr="00490806">
        <w:tc>
          <w:tcPr>
            <w:tcW w:w="2694" w:type="dxa"/>
            <w:gridSpan w:val="2"/>
            <w:tcBorders>
              <w:left w:val="single" w:sz="4" w:space="0" w:color="auto"/>
            </w:tcBorders>
          </w:tcPr>
          <w:p w14:paraId="4158FE0C"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F18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4905" w14:textId="77777777" w:rsidR="002F672C" w:rsidRDefault="00002278" w:rsidP="00490806">
            <w:pPr>
              <w:pStyle w:val="CRCoverPage"/>
              <w:spacing w:after="0"/>
              <w:jc w:val="center"/>
              <w:rPr>
                <w:b/>
                <w:caps/>
                <w:noProof/>
              </w:rPr>
            </w:pPr>
            <w:r>
              <w:rPr>
                <w:b/>
                <w:caps/>
                <w:noProof/>
              </w:rPr>
              <w:t>x</w:t>
            </w:r>
          </w:p>
        </w:tc>
        <w:tc>
          <w:tcPr>
            <w:tcW w:w="2977" w:type="dxa"/>
            <w:gridSpan w:val="4"/>
          </w:tcPr>
          <w:p w14:paraId="20CA0628"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5AEEFF" w14:textId="77777777" w:rsidR="002F672C" w:rsidRDefault="002F672C" w:rsidP="00490806">
            <w:pPr>
              <w:pStyle w:val="CRCoverPage"/>
              <w:spacing w:after="0"/>
              <w:ind w:left="99"/>
              <w:rPr>
                <w:noProof/>
              </w:rPr>
            </w:pPr>
            <w:r>
              <w:rPr>
                <w:noProof/>
              </w:rPr>
              <w:t xml:space="preserve">TS/TR ... CR ... </w:t>
            </w:r>
          </w:p>
        </w:tc>
      </w:tr>
      <w:tr w:rsidR="002F672C" w14:paraId="2C477C3E" w14:textId="77777777" w:rsidTr="00490806">
        <w:tc>
          <w:tcPr>
            <w:tcW w:w="2694" w:type="dxa"/>
            <w:gridSpan w:val="2"/>
            <w:tcBorders>
              <w:left w:val="single" w:sz="4" w:space="0" w:color="auto"/>
            </w:tcBorders>
          </w:tcPr>
          <w:p w14:paraId="5010A294"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2939DFB2" w14:textId="77777777" w:rsidR="002F672C" w:rsidRDefault="002F672C" w:rsidP="00490806">
            <w:pPr>
              <w:pStyle w:val="CRCoverPage"/>
              <w:spacing w:after="0"/>
              <w:rPr>
                <w:noProof/>
              </w:rPr>
            </w:pPr>
          </w:p>
        </w:tc>
      </w:tr>
      <w:tr w:rsidR="002F672C" w14:paraId="308F3F3B" w14:textId="77777777" w:rsidTr="00490806">
        <w:tc>
          <w:tcPr>
            <w:tcW w:w="2694" w:type="dxa"/>
            <w:gridSpan w:val="2"/>
            <w:tcBorders>
              <w:left w:val="single" w:sz="4" w:space="0" w:color="auto"/>
              <w:bottom w:val="single" w:sz="4" w:space="0" w:color="auto"/>
            </w:tcBorders>
          </w:tcPr>
          <w:p w14:paraId="4D76226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38983" w14:textId="77777777" w:rsidR="002F672C" w:rsidRDefault="002F672C" w:rsidP="00490806">
            <w:pPr>
              <w:pStyle w:val="CRCoverPage"/>
              <w:spacing w:after="0"/>
              <w:ind w:left="100"/>
              <w:rPr>
                <w:noProof/>
              </w:rPr>
            </w:pPr>
          </w:p>
        </w:tc>
      </w:tr>
      <w:tr w:rsidR="002F672C" w:rsidRPr="008863B9" w14:paraId="41346A82" w14:textId="77777777" w:rsidTr="00490806">
        <w:tc>
          <w:tcPr>
            <w:tcW w:w="2694" w:type="dxa"/>
            <w:gridSpan w:val="2"/>
            <w:tcBorders>
              <w:top w:val="single" w:sz="4" w:space="0" w:color="auto"/>
              <w:bottom w:val="single" w:sz="4" w:space="0" w:color="auto"/>
            </w:tcBorders>
          </w:tcPr>
          <w:p w14:paraId="02798FB5"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ABAFE" w14:textId="77777777" w:rsidR="002F672C" w:rsidRPr="008863B9" w:rsidRDefault="002F672C" w:rsidP="00490806">
            <w:pPr>
              <w:pStyle w:val="CRCoverPage"/>
              <w:spacing w:after="0"/>
              <w:ind w:left="100"/>
              <w:rPr>
                <w:noProof/>
                <w:sz w:val="8"/>
                <w:szCs w:val="8"/>
              </w:rPr>
            </w:pPr>
          </w:p>
        </w:tc>
      </w:tr>
      <w:tr w:rsidR="002F672C" w14:paraId="6EAACBC2" w14:textId="77777777" w:rsidTr="00490806">
        <w:tc>
          <w:tcPr>
            <w:tcW w:w="2694" w:type="dxa"/>
            <w:gridSpan w:val="2"/>
            <w:tcBorders>
              <w:top w:val="single" w:sz="4" w:space="0" w:color="auto"/>
              <w:left w:val="single" w:sz="4" w:space="0" w:color="auto"/>
              <w:bottom w:val="single" w:sz="4" w:space="0" w:color="auto"/>
            </w:tcBorders>
          </w:tcPr>
          <w:p w14:paraId="12E6CB98"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D50A0" w14:textId="77777777" w:rsidR="002F672C" w:rsidRDefault="002F672C" w:rsidP="00490806">
            <w:pPr>
              <w:pStyle w:val="CRCoverPage"/>
              <w:spacing w:after="0"/>
              <w:ind w:left="100"/>
              <w:rPr>
                <w:noProof/>
              </w:rPr>
            </w:pPr>
          </w:p>
        </w:tc>
      </w:tr>
    </w:tbl>
    <w:p w14:paraId="1CFE22AD" w14:textId="77777777" w:rsidR="00F542A0" w:rsidRDefault="00F542A0" w:rsidP="00A72F8E">
      <w:pPr>
        <w:pStyle w:val="Heading3"/>
        <w:ind w:left="0" w:firstLine="0"/>
        <w:jc w:val="center"/>
        <w:rPr>
          <w:color w:val="FF0000"/>
          <w:highlight w:val="yellow"/>
          <w:lang w:val="en-US" w:eastAsia="zh-CN"/>
        </w:rPr>
      </w:pPr>
      <w:bookmarkStart w:id="1" w:name="_Hlk205957068"/>
      <w:bookmarkStart w:id="2" w:name="_Toc191462391"/>
      <w:bookmarkStart w:id="3" w:name="_Toc195709910"/>
      <w:bookmarkStart w:id="4" w:name="_Toc201240515"/>
    </w:p>
    <w:p w14:paraId="5FBB1952" w14:textId="77777777" w:rsidR="00F542A0" w:rsidRPr="00F542A0" w:rsidRDefault="00F542A0" w:rsidP="00F542A0">
      <w:pPr>
        <w:rPr>
          <w:highlight w:val="yellow"/>
          <w:lang w:val="en-US" w:eastAsia="zh-CN"/>
        </w:rPr>
      </w:pPr>
    </w:p>
    <w:p w14:paraId="16ACDDA8" w14:textId="6F54A300" w:rsidR="00DC2958" w:rsidRPr="00A72F8E" w:rsidRDefault="00DC2958" w:rsidP="00A72F8E">
      <w:pPr>
        <w:pStyle w:val="Heading3"/>
        <w:ind w:left="0" w:firstLine="0"/>
        <w:jc w:val="center"/>
        <w:rPr>
          <w:color w:val="FF0000"/>
          <w:lang w:val="en-US" w:eastAsia="zh-CN"/>
        </w:rPr>
      </w:pPr>
      <w:r w:rsidRPr="00A72F8E">
        <w:rPr>
          <w:color w:val="FF0000"/>
          <w:highlight w:val="yellow"/>
          <w:lang w:val="en-US" w:eastAsia="zh-CN"/>
        </w:rPr>
        <w:lastRenderedPageBreak/>
        <w:t xml:space="preserve">&gt;&gt;&gt;&gt; </w:t>
      </w:r>
      <w:r w:rsidRPr="00A72F8E">
        <w:rPr>
          <w:color w:val="FF0000"/>
          <w:sz w:val="32"/>
          <w:szCs w:val="22"/>
          <w:highlight w:val="yellow"/>
          <w:lang w:val="en-US" w:eastAsia="zh-CN"/>
        </w:rPr>
        <w:t xml:space="preserve">Beginning </w:t>
      </w:r>
      <w:r w:rsidRPr="00A72F8E">
        <w:rPr>
          <w:color w:val="FF0000"/>
          <w:highlight w:val="yellow"/>
          <w:lang w:val="en-US" w:eastAsia="zh-CN"/>
        </w:rPr>
        <w:t>of Changes&lt;&lt;&lt;&lt;</w:t>
      </w:r>
      <w:bookmarkEnd w:id="1"/>
    </w:p>
    <w:p w14:paraId="2F04EE1C" w14:textId="5362F70F" w:rsidR="00255475" w:rsidRDefault="00255475" w:rsidP="00255475">
      <w:pPr>
        <w:pStyle w:val="Heading3"/>
        <w:rPr>
          <w:lang w:val="en-US" w:eastAsia="zh-CN"/>
        </w:rPr>
      </w:pPr>
      <w:r>
        <w:rPr>
          <w:lang w:val="en-US" w:eastAsia="zh-CN"/>
        </w:rPr>
        <w:t>6.2.2</w:t>
      </w:r>
      <w:r>
        <w:rPr>
          <w:lang w:val="en-US" w:eastAsia="zh-CN"/>
        </w:rPr>
        <w:tab/>
        <w:t>Inventory Procedure</w:t>
      </w:r>
      <w:bookmarkEnd w:id="2"/>
      <w:bookmarkEnd w:id="3"/>
      <w:bookmarkEnd w:id="4"/>
    </w:p>
    <w:p w14:paraId="6B2F871B" w14:textId="77777777" w:rsidR="00255475" w:rsidRDefault="00255475" w:rsidP="00255475">
      <w:pPr>
        <w:rPr>
          <w:lang w:val="en-US" w:eastAsia="zh-CN"/>
        </w:rPr>
      </w:pPr>
      <w:r w:rsidRPr="00E710B4">
        <w:rPr>
          <w:lang w:val="en-US" w:eastAsia="zh-CN"/>
        </w:rPr>
        <w:t>Figure 6.2.2-1 describes the inventory procedure.</w:t>
      </w:r>
    </w:p>
    <w:p w14:paraId="195EF5F8" w14:textId="77777777" w:rsidR="00255475" w:rsidRPr="008030A0" w:rsidRDefault="00255475" w:rsidP="00255475">
      <w:r>
        <w:t>The procedure focuses on the messages and parameters used for the communication between AIOTF and NG-RAN regardless of the path to access NG-RAN, see clause 4.2.2.1. The handling of the different communication paths is described in clause 6.2.4.</w:t>
      </w:r>
    </w:p>
    <w:bookmarkStart w:id="5" w:name="_MON_1804348619"/>
    <w:bookmarkEnd w:id="5"/>
    <w:p w14:paraId="6B0EF8F1" w14:textId="77777777" w:rsidR="00255475" w:rsidRPr="00E710B4" w:rsidRDefault="00255475" w:rsidP="00255475">
      <w:pPr>
        <w:pStyle w:val="TH"/>
        <w:rPr>
          <w:lang w:val="en-US" w:eastAsia="zh-CN"/>
        </w:rPr>
      </w:pPr>
      <w:r w:rsidRPr="001C5DF0">
        <w:rPr>
          <w:lang w:val="en-US" w:eastAsia="zh-CN"/>
        </w:rPr>
        <w:object w:dxaOrig="9250" w:dyaOrig="8101" w14:anchorId="458F8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pt;height:405pt" o:ole="">
            <v:imagedata r:id="rId14" o:title=""/>
          </v:shape>
          <o:OLEObject Type="Embed" ProgID="Word.Document.12" ShapeID="_x0000_i1025" DrawAspect="Content" ObjectID="_1821001864" r:id="rId15">
            <o:FieldCodes>\s</o:FieldCodes>
          </o:OLEObject>
        </w:object>
      </w:r>
    </w:p>
    <w:p w14:paraId="38712B30" w14:textId="77777777" w:rsidR="00255475" w:rsidRPr="00E710B4" w:rsidRDefault="00255475" w:rsidP="00255475">
      <w:pPr>
        <w:pStyle w:val="TF"/>
        <w:rPr>
          <w:lang w:eastAsia="zh-CN"/>
        </w:rPr>
      </w:pPr>
      <w:r w:rsidRPr="00E710B4">
        <w:rPr>
          <w:lang w:eastAsia="zh-CN"/>
        </w:rPr>
        <w:t>Figure 6.2.2-</w:t>
      </w:r>
      <w:r w:rsidRPr="00D34114">
        <w:t>1: I</w:t>
      </w:r>
      <w:r w:rsidRPr="00E710B4">
        <w:rPr>
          <w:lang w:eastAsia="zh-CN"/>
        </w:rPr>
        <w:t>nventory Procedure</w:t>
      </w:r>
    </w:p>
    <w:p w14:paraId="305BEF5B" w14:textId="10F25FA4" w:rsidR="00B15E3F" w:rsidRDefault="00B15E3F" w:rsidP="00B15E3F">
      <w:pPr>
        <w:pStyle w:val="B1"/>
      </w:pPr>
      <w:r w:rsidRPr="00E710B4">
        <w:t>1.</w:t>
      </w:r>
      <w:r w:rsidRPr="00E710B4">
        <w:tab/>
        <w:t xml:space="preserve">The AF invokes </w:t>
      </w:r>
      <w:proofErr w:type="spellStart"/>
      <w:r w:rsidRPr="00E710B4">
        <w:t>Nnef_AIoT_Inventory</w:t>
      </w:r>
      <w:proofErr w:type="spellEnd"/>
      <w:r w:rsidRPr="00E710B4">
        <w:t>(AF ID</w:t>
      </w:r>
      <w:ins w:id="6" w:author="Sriganesh" w:date="2025-08-13T05:29:00Z">
        <w:r>
          <w:t>, AF Transaction ID</w:t>
        </w:r>
      </w:ins>
      <w:r w:rsidRPr="00E710B4">
        <w:t>,</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sidRPr="00E710B4">
        <w:rPr>
          <w:lang w:eastAsia="zh-CN"/>
        </w:rPr>
        <w:t>)</w:t>
      </w:r>
      <w:r w:rsidRPr="00E710B4">
        <w:t xml:space="preserve"> service operation request to the NEF.</w:t>
      </w:r>
    </w:p>
    <w:p w14:paraId="51FA3140" w14:textId="77777777" w:rsidR="00B15E3F" w:rsidRPr="001C5DF0" w:rsidRDefault="00B15E3F" w:rsidP="00B15E3F">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p>
    <w:p w14:paraId="06405120" w14:textId="77777777" w:rsidR="00B15E3F" w:rsidRDefault="00B15E3F" w:rsidP="00B15E3F">
      <w:pPr>
        <w:pStyle w:val="B1"/>
      </w:pPr>
      <w:r>
        <w:tab/>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6C74E92D" w14:textId="77777777" w:rsidR="00B15E3F" w:rsidRPr="008030A0" w:rsidRDefault="00B15E3F" w:rsidP="00B15E3F">
      <w:pPr>
        <w:pStyle w:val="B1"/>
      </w:pPr>
      <w:r w:rsidRPr="00942A71">
        <w:tab/>
        <w:t>The time interval, if provided, is described in clause</w:t>
      </w:r>
      <w:r>
        <w:t> </w:t>
      </w:r>
      <w:r w:rsidRPr="00942A71">
        <w:t>5.</w:t>
      </w:r>
      <w:r>
        <w:t>9</w:t>
      </w:r>
      <w:r w:rsidRPr="00942A71">
        <w:t>.</w:t>
      </w:r>
    </w:p>
    <w:p w14:paraId="5C225829" w14:textId="77777777" w:rsidR="00B15E3F" w:rsidRPr="00E14C06" w:rsidRDefault="00B15E3F" w:rsidP="00B15E3F">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2C9CFDA1" w14:textId="77777777" w:rsidR="00B15E3F" w:rsidRPr="00E710B4" w:rsidRDefault="00B15E3F" w:rsidP="00B15E3F">
      <w:pPr>
        <w:pStyle w:val="B1"/>
      </w:pPr>
      <w:r w:rsidRPr="001C5DF0">
        <w:lastRenderedPageBreak/>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sidRPr="00942A71">
        <w:rPr>
          <w:lang w:eastAsia="zh-CN"/>
        </w:rPr>
        <w:t xml:space="preserve"> The Target Area information is specified in clause</w:t>
      </w:r>
      <w:r>
        <w:rPr>
          <w:lang w:eastAsia="zh-CN"/>
        </w:rPr>
        <w:t> </w:t>
      </w:r>
      <w:r w:rsidRPr="00942A71">
        <w:rPr>
          <w:lang w:eastAsia="zh-CN"/>
        </w:rPr>
        <w:t>5.3.</w:t>
      </w:r>
    </w:p>
    <w:p w14:paraId="1DBAD013" w14:textId="315CF7E5" w:rsidR="00B15E3F" w:rsidRPr="00E710B4" w:rsidRDefault="00B15E3F" w:rsidP="00B15E3F">
      <w:pPr>
        <w:pStyle w:val="B1"/>
      </w:pPr>
      <w:r w:rsidRPr="00E710B4">
        <w:t>3.</w:t>
      </w:r>
      <w:r w:rsidRPr="00E710B4">
        <w:tab/>
        <w:t xml:space="preserve">The NEF invokes the </w:t>
      </w:r>
      <w:proofErr w:type="spellStart"/>
      <w:r w:rsidRPr="00E710B4">
        <w:rPr>
          <w:rFonts w:eastAsia="DengXian"/>
          <w:lang w:eastAsia="zh-CN"/>
        </w:rPr>
        <w:t>Naiotf_</w:t>
      </w:r>
      <w:r w:rsidRPr="00E710B4">
        <w:t>AIoT_</w:t>
      </w:r>
      <w:r w:rsidR="005A000D" w:rsidRPr="00E710B4">
        <w:t>Inventory</w:t>
      </w:r>
      <w:proofErr w:type="spellEnd"/>
      <w:r w:rsidR="005A000D" w:rsidRPr="00E710B4">
        <w:t xml:space="preserve"> (</w:t>
      </w:r>
      <w:r w:rsidRPr="00E710B4">
        <w:t>AF ID,</w:t>
      </w:r>
      <w:ins w:id="7" w:author="Sriganesh" w:date="2025-08-13T05:30:00Z">
        <w:r>
          <w:t xml:space="preserve"> Transaction ID,</w:t>
        </w:r>
      </w:ins>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sidRPr="00E710B4">
        <w:rPr>
          <w:lang w:eastAsia="zh-CN"/>
        </w:rPr>
        <w:t>)</w:t>
      </w:r>
      <w:r w:rsidRPr="00E710B4">
        <w:rPr>
          <w:rFonts w:eastAsia="DengXian"/>
          <w:lang w:eastAsia="zh-CN"/>
        </w:rPr>
        <w:t xml:space="preserve"> </w:t>
      </w:r>
      <w:r w:rsidRPr="00E710B4">
        <w:t>service operation towards to the selected AIOTF</w:t>
      </w:r>
      <w:r>
        <w:t>(s)</w:t>
      </w:r>
      <w:r w:rsidRPr="00E710B4">
        <w:t>.</w:t>
      </w:r>
    </w:p>
    <w:p w14:paraId="22CD206D" w14:textId="77777777" w:rsidR="00B15E3F" w:rsidRPr="00E710B4" w:rsidRDefault="00B15E3F" w:rsidP="00B15E3F">
      <w:pPr>
        <w:pStyle w:val="B1"/>
      </w:pPr>
      <w:r w:rsidRPr="00E710B4">
        <w:t>4.</w:t>
      </w:r>
      <w:r w:rsidRPr="00E710B4">
        <w:tab/>
        <w:t xml:space="preserve">The AIOTF receives the AIoT service operation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3261BFED" w14:textId="77777777" w:rsidR="00B15E3F" w:rsidRDefault="00B15E3F" w:rsidP="00B15E3F">
      <w:pPr>
        <w:pStyle w:val="B1"/>
      </w:pPr>
      <w:r w:rsidRPr="00E710B4">
        <w:tab/>
        <w:t xml:space="preserve">The AIOTF generates a </w:t>
      </w:r>
      <w:r w:rsidRPr="001C5DF0">
        <w:t>C</w:t>
      </w:r>
      <w:r w:rsidRPr="00E710B4">
        <w:t>orrelation ID corresponding to this AF service operation request.</w:t>
      </w:r>
    </w:p>
    <w:p w14:paraId="6B0CC821" w14:textId="77777777" w:rsidR="00B15E3F" w:rsidRPr="00E710B4" w:rsidRDefault="00B15E3F" w:rsidP="00B15E3F">
      <w:pPr>
        <w:pStyle w:val="B1"/>
      </w:pPr>
      <w:r w:rsidRPr="00E710B4">
        <w:tab/>
      </w:r>
      <w:r w:rsidRPr="001C5DF0">
        <w:rPr>
          <w:rFonts w:eastAsia="MS Mincho"/>
        </w:rPr>
        <w:t xml:space="preserve">The AIoT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or a single AIoT Device Identifier.</w:t>
      </w:r>
    </w:p>
    <w:p w14:paraId="64667C71" w14:textId="77777777" w:rsidR="00B15E3F" w:rsidRPr="00E710B4" w:rsidRDefault="00B15E3F" w:rsidP="00B15E3F">
      <w:pPr>
        <w:pStyle w:val="B1"/>
        <w:rPr>
          <w:rFonts w:eastAsia="MS Mincho"/>
        </w:rPr>
      </w:pPr>
      <w:r>
        <w:rPr>
          <w:rFonts w:eastAsia="MS Mincho"/>
        </w:rPr>
        <w:tab/>
        <w:t>AIOTF performs Reader Selection, see clause 5.3.3.</w:t>
      </w:r>
    </w:p>
    <w:p w14:paraId="4AC0EEF7" w14:textId="77777777" w:rsidR="00B15E3F" w:rsidRDefault="00B15E3F" w:rsidP="00B15E3F">
      <w:pPr>
        <w:pStyle w:val="B1"/>
      </w:pPr>
      <w:r>
        <w:tab/>
        <w:t>The AIOTF may also use the last serving Reader to assist with determining which Readers to use for an AFs request targeting for a specific AIoT Device.</w:t>
      </w:r>
    </w:p>
    <w:p w14:paraId="669C537E" w14:textId="77777777" w:rsidR="00B15E3F" w:rsidRDefault="00B15E3F" w:rsidP="00B15E3F">
      <w:pPr>
        <w:pStyle w:val="B1"/>
      </w:pPr>
      <w:r>
        <w:tab/>
        <w:t>The AIOTF determines assistance information as described in clause 5.4</w:t>
      </w:r>
      <w:r w:rsidRPr="00942A71">
        <w:t>, taking into account the parameters provided in the service request</w:t>
      </w:r>
      <w:r>
        <w:t>.</w:t>
      </w:r>
    </w:p>
    <w:p w14:paraId="163BF9D8" w14:textId="77777777" w:rsidR="00B15E3F" w:rsidRDefault="00B15E3F" w:rsidP="00B15E3F">
      <w:pPr>
        <w:pStyle w:val="B1"/>
      </w:pPr>
      <w:r>
        <w:t>5.</w:t>
      </w:r>
      <w:r>
        <w:tab/>
        <w:t>AIOTF sends the AIoT Inventory Service Response to the NEF containing the accept or reject result for the AIoT Inventory service operation request based on step 4.</w:t>
      </w:r>
    </w:p>
    <w:p w14:paraId="15EC8A9E" w14:textId="77777777" w:rsidR="00B15E3F" w:rsidRDefault="00B15E3F" w:rsidP="00B15E3F">
      <w:pPr>
        <w:pStyle w:val="B1"/>
      </w:pPr>
      <w:r>
        <w:t>6.</w:t>
      </w:r>
      <w:r>
        <w:tab/>
        <w:t>NEF sends the AIoT service operation response to the AF, containing the accept or reject result for the AIoT Inventory service operation request as specified in clause 8.3.</w:t>
      </w:r>
    </w:p>
    <w:p w14:paraId="2E8E9D40" w14:textId="77777777" w:rsidR="00B15E3F" w:rsidRDefault="00B15E3F" w:rsidP="00B15E3F">
      <w:pPr>
        <w:pStyle w:val="B1"/>
      </w:pPr>
      <w:r>
        <w:t>7.</w:t>
      </w:r>
      <w:r>
        <w:tab/>
        <w:t xml:space="preserve">The AIOTF sends the Inventory Request message including the </w:t>
      </w:r>
      <w:r w:rsidRPr="001C5DF0">
        <w:t>C</w:t>
      </w:r>
      <w:r>
        <w:t xml:space="preserve">orrelation ID, the AIoT Identification </w:t>
      </w:r>
      <w:r w:rsidRPr="008030A0">
        <w:t>Information</w:t>
      </w:r>
      <w:r>
        <w:t xml:space="preserve"> to be included in the paging message, and assistance information to the selected </w:t>
      </w:r>
      <w:r>
        <w:rPr>
          <w:rFonts w:eastAsiaTheme="minorEastAsia"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30336F87" w14:textId="77777777" w:rsidR="00B15E3F" w:rsidRDefault="00B15E3F" w:rsidP="00B15E3F">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service operation accordingly</w:t>
      </w:r>
      <w:r w:rsidRPr="00942A71">
        <w:t xml:space="preserve"> as specified in TS</w:t>
      </w:r>
      <w:r>
        <w:t> </w:t>
      </w:r>
      <w:r w:rsidRPr="00942A71">
        <w:t>38.413</w:t>
      </w:r>
      <w:r>
        <w:t> </w:t>
      </w:r>
      <w:r w:rsidRPr="00942A71">
        <w:t>[</w:t>
      </w:r>
      <w:r>
        <w:t>10</w:t>
      </w:r>
      <w:r w:rsidRPr="00942A71">
        <w:t>]</w:t>
      </w:r>
      <w:r>
        <w:t>.</w:t>
      </w:r>
    </w:p>
    <w:p w14:paraId="404A4843" w14:textId="77777777" w:rsidR="00B15E3F" w:rsidRDefault="00B15E3F" w:rsidP="00B15E3F">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rsidRPr="001C5DF0">
        <w:t>.</w:t>
      </w:r>
    </w:p>
    <w:p w14:paraId="7CC31158" w14:textId="77777777" w:rsidR="00B15E3F" w:rsidRDefault="00B15E3F" w:rsidP="00B15E3F">
      <w:pPr>
        <w:pStyle w:val="B1"/>
      </w:pPr>
      <w:r w:rsidRPr="001C5DF0">
        <w:tab/>
        <w:t>The AIoT Device determines whether it matches the AIoT Identification Information, as described in clause</w:t>
      </w:r>
      <w:r>
        <w:t> </w:t>
      </w:r>
      <w:r w:rsidRPr="001C5DF0">
        <w:t>5.</w:t>
      </w:r>
      <w:r>
        <w:t>8</w:t>
      </w:r>
      <w:r w:rsidRPr="001C5DF0">
        <w:t>.</w:t>
      </w:r>
    </w:p>
    <w:p w14:paraId="627D6975" w14:textId="77777777" w:rsidR="00B15E3F" w:rsidRDefault="00B15E3F" w:rsidP="00B15E3F">
      <w:pPr>
        <w:pStyle w:val="B1"/>
      </w:pPr>
      <w:r>
        <w:tab/>
        <w:t xml:space="preserve">If an AIoT device matches the AIoT Identification </w:t>
      </w:r>
      <w:r w:rsidRPr="008030A0">
        <w:t>Information</w:t>
      </w:r>
      <w:r>
        <w:t xml:space="preserve"> in the paging message, the AIoT Device responds to the paging message and sends an AIOT NAS message that includes its AIoT </w:t>
      </w:r>
      <w:r w:rsidRPr="00942A71">
        <w:t>identity</w:t>
      </w:r>
      <w:r>
        <w:t>.</w:t>
      </w:r>
    </w:p>
    <w:p w14:paraId="00439D87" w14:textId="77777777" w:rsidR="00B15E3F" w:rsidRPr="00E710B4" w:rsidRDefault="00B15E3F" w:rsidP="00B15E3F">
      <w:pPr>
        <w:pStyle w:val="EditorsNote"/>
      </w:pPr>
      <w:r>
        <w:t>Editor's note:</w:t>
      </w:r>
      <w:r>
        <w:tab/>
        <w:t>Whether and how the Device ID is concealed or encrypted will be determined and aligned with SA WG3.</w:t>
      </w:r>
    </w:p>
    <w:p w14:paraId="3CFEE65C" w14:textId="77777777" w:rsidR="00B15E3F" w:rsidRPr="001C5DF0" w:rsidRDefault="00B15E3F" w:rsidP="00B15E3F">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orrelation ID, Reader ID and the AIOT NAS message(s)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p>
    <w:p w14:paraId="19D8389C" w14:textId="77777777" w:rsidR="00B15E3F" w:rsidRPr="001C5DF0" w:rsidRDefault="00B15E3F" w:rsidP="00B15E3F">
      <w:pPr>
        <w:pStyle w:val="NO"/>
      </w:pPr>
      <w:r w:rsidRPr="001C5DF0">
        <w:t>NOTE:</w:t>
      </w:r>
      <w:r>
        <w:tab/>
      </w:r>
      <w:r w:rsidRPr="001C5DF0">
        <w:t>When to erase the stored mapping between the Reader ID and AIoT device ID(s) is up to implementation and local configuration.</w:t>
      </w:r>
    </w:p>
    <w:p w14:paraId="17006ABA" w14:textId="77777777" w:rsidR="00B15E3F" w:rsidRDefault="00B15E3F" w:rsidP="00B15E3F">
      <w:pPr>
        <w:pStyle w:val="B1"/>
      </w:pPr>
      <w:r>
        <w:t>11.</w:t>
      </w:r>
      <w:r>
        <w:tab/>
        <w:t>The AIOTF validates the results, using local stored device information or device profile data retrieved from the ADM. The AIOTF may aggregate the results.</w:t>
      </w:r>
    </w:p>
    <w:p w14:paraId="060B21F0" w14:textId="77777777" w:rsidR="00B15E3F" w:rsidRPr="001C5DF0" w:rsidRDefault="00B15E3F" w:rsidP="00B15E3F">
      <w:pPr>
        <w:pStyle w:val="B1"/>
      </w:pPr>
      <w:r w:rsidRPr="001C5DF0">
        <w:lastRenderedPageBreak/>
        <w:t>12.</w:t>
      </w:r>
      <w:r w:rsidRPr="001C5DF0">
        <w:tab/>
        <w:t>Optionally, if the NG-RAN detects that no more AIoT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7421A8C9" w14:textId="77777777" w:rsidR="00B15E3F" w:rsidRPr="008030A0" w:rsidRDefault="00B15E3F" w:rsidP="00B15E3F">
      <w:pPr>
        <w:pStyle w:val="EditorsNote"/>
      </w:pPr>
      <w:r>
        <w:t>Editor's note:</w:t>
      </w:r>
      <w:r>
        <w:tab/>
        <w:t xml:space="preserve">The details </w:t>
      </w:r>
      <w:r w:rsidRPr="00942A71">
        <w:t>about</w:t>
      </w:r>
      <w:r>
        <w:t xml:space="preserve"> completion of the procedure need to be aligned with RAN.</w:t>
      </w:r>
    </w:p>
    <w:p w14:paraId="4A55147D" w14:textId="77777777" w:rsidR="00B15E3F" w:rsidRDefault="00B15E3F" w:rsidP="00B15E3F">
      <w:pPr>
        <w:pStyle w:val="B1"/>
      </w:pPr>
      <w:r>
        <w:t>13.</w:t>
      </w:r>
      <w:r>
        <w:tab/>
        <w:t xml:space="preserve">The AIOTF reports the progress of the AIoT inventory request to the NEF by sending the </w:t>
      </w:r>
      <w:proofErr w:type="spellStart"/>
      <w:r w:rsidRPr="001C5DF0">
        <w:t>Naiotf_</w:t>
      </w:r>
      <w:r>
        <w:t>AIoT_Notify</w:t>
      </w:r>
      <w:proofErr w:type="spellEnd"/>
      <w:r>
        <w:t xml:space="preserve"> message including a list of AIoT Device </w:t>
      </w:r>
      <w:r w:rsidRPr="001C5DF0">
        <w:t>Permanent Identifier</w:t>
      </w:r>
      <w:r w:rsidDel="00EE080E">
        <w:t xml:space="preserve"> </w:t>
      </w:r>
      <w:r>
        <w:t xml:space="preserve">(s). </w:t>
      </w:r>
      <w:r w:rsidRPr="001C5DF0">
        <w:t xml:space="preserve">The AIOTF may send multiple reports. The AIOTF in the final </w:t>
      </w:r>
      <w:proofErr w:type="spellStart"/>
      <w:r w:rsidRPr="001C5DF0">
        <w:t>Naiotf_AIoT_Notify</w:t>
      </w:r>
      <w:proofErr w:type="spellEnd"/>
      <w:r w:rsidRPr="001C5DF0">
        <w:t xml:space="preserve"> message indicates it is the last report for this operation.</w:t>
      </w:r>
      <w:r>
        <w:t xml:space="preserve"> If multiple AIOTFs are involved in the procedure, the NEF may receive the </w:t>
      </w:r>
      <w:proofErr w:type="spellStart"/>
      <w:r>
        <w:t>AIoT_Notify</w:t>
      </w:r>
      <w:proofErr w:type="spellEnd"/>
      <w:r>
        <w:t xml:space="preserve"> from multiple AIOTFs.</w:t>
      </w:r>
    </w:p>
    <w:p w14:paraId="19DD04F4" w14:textId="7D3D2ABF" w:rsidR="007658C0" w:rsidRDefault="00B15E3F" w:rsidP="00A72F8E">
      <w:pPr>
        <w:pStyle w:val="B1"/>
        <w:rPr>
          <w:rFonts w:ascii="Arial" w:hAnsi="Arial"/>
          <w:color w:val="FFFFFF"/>
          <w:sz w:val="36"/>
          <w:lang w:eastAsia="ko-KR"/>
        </w:rPr>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AIoT Device </w:t>
      </w:r>
      <w:r w:rsidRPr="001C5DF0">
        <w:t>Permanent Identifier</w:t>
      </w:r>
      <w:r>
        <w:t>(s).</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2E9DD980" w14:textId="61AD749E" w:rsidR="00A72F8E" w:rsidRPr="00A72F8E" w:rsidRDefault="00A72F8E" w:rsidP="00A72F8E">
      <w:pPr>
        <w:pStyle w:val="B1"/>
        <w:jc w:val="center"/>
        <w:rPr>
          <w:sz w:val="36"/>
          <w:szCs w:val="36"/>
          <w:lang w:eastAsia="ko-KR"/>
        </w:rPr>
      </w:pPr>
      <w:bookmarkStart w:id="8" w:name="_Hlk205957226"/>
      <w:r w:rsidRPr="00A72F8E">
        <w:rPr>
          <w:color w:val="FF0000"/>
          <w:highlight w:val="yellow"/>
          <w:lang w:val="en-US" w:eastAsia="zh-CN"/>
        </w:rPr>
        <w:t xml:space="preserve">&gt;&gt;&gt;&gt; </w:t>
      </w:r>
      <w:r>
        <w:rPr>
          <w:color w:val="FF0000"/>
          <w:sz w:val="32"/>
          <w:szCs w:val="22"/>
          <w:highlight w:val="yellow"/>
          <w:lang w:val="en-US" w:eastAsia="zh-CN"/>
        </w:rPr>
        <w:t>Next of change</w:t>
      </w:r>
      <w:r w:rsidRPr="00A72F8E">
        <w:rPr>
          <w:color w:val="FF0000"/>
          <w:highlight w:val="yellow"/>
          <w:lang w:val="en-US" w:eastAsia="zh-CN"/>
        </w:rPr>
        <w:t>&lt;&lt;&lt;&lt;</w:t>
      </w:r>
      <w:bookmarkEnd w:id="8"/>
    </w:p>
    <w:p w14:paraId="0D3E0993" w14:textId="77777777" w:rsidR="0038129B" w:rsidRDefault="0038129B" w:rsidP="0038129B">
      <w:pPr>
        <w:pStyle w:val="Heading3"/>
        <w:rPr>
          <w:lang w:eastAsia="zh-CN"/>
        </w:rPr>
      </w:pPr>
      <w:bookmarkStart w:id="9" w:name="_Toc191462392"/>
      <w:bookmarkStart w:id="10" w:name="_Toc195709911"/>
      <w:bookmarkStart w:id="11" w:name="_Toc201240516"/>
      <w:r>
        <w:rPr>
          <w:lang w:eastAsia="zh-CN"/>
        </w:rPr>
        <w:t>6.2.3</w:t>
      </w:r>
      <w:r>
        <w:rPr>
          <w:lang w:eastAsia="zh-CN"/>
        </w:rPr>
        <w:tab/>
        <w:t>Command</w:t>
      </w:r>
      <w:bookmarkEnd w:id="9"/>
      <w:r w:rsidRPr="00B17FF4">
        <w:rPr>
          <w:lang w:eastAsia="zh-CN"/>
        </w:rPr>
        <w:t xml:space="preserve"> </w:t>
      </w:r>
      <w:r>
        <w:rPr>
          <w:lang w:eastAsia="zh-CN"/>
        </w:rPr>
        <w:t>Procedure</w:t>
      </w:r>
      <w:bookmarkEnd w:id="10"/>
      <w:bookmarkEnd w:id="11"/>
    </w:p>
    <w:p w14:paraId="20020A5F" w14:textId="77777777" w:rsidR="0038129B" w:rsidRDefault="0038129B" w:rsidP="0038129B">
      <w:pPr>
        <w:rPr>
          <w:lang w:val="en-US" w:eastAsia="zh-CN"/>
        </w:rPr>
      </w:pPr>
      <w:r>
        <w:rPr>
          <w:lang w:val="en-US" w:eastAsia="zh-CN"/>
        </w:rPr>
        <w:t>Figure 6.2.3-1 depicts the command procedure.</w:t>
      </w:r>
    </w:p>
    <w:p w14:paraId="09549A4F" w14:textId="77777777" w:rsidR="0038129B" w:rsidRPr="008030A0" w:rsidRDefault="0038129B" w:rsidP="0038129B">
      <w:r>
        <w:t>The procedure focuses on the messages and parameters used for the communication between AIOTF and NG-RAN regardless of the path to access NG-RAN, see clause 4.2.2.1. The handling of the different communication paths is described in clause 6.2.4.</w:t>
      </w:r>
    </w:p>
    <w:p w14:paraId="0DB07A3B" w14:textId="77777777" w:rsidR="0038129B" w:rsidRPr="00442A02" w:rsidRDefault="0038129B" w:rsidP="0038129B">
      <w:pPr>
        <w:pStyle w:val="TH"/>
      </w:pPr>
      <w:r w:rsidRPr="00442A02">
        <w:object w:dxaOrig="9880" w:dyaOrig="8870" w14:anchorId="076D756A">
          <v:shape id="_x0000_i1026" type="#_x0000_t75" style="width:481.8pt;height:432.6pt" o:ole="">
            <v:imagedata r:id="rId16" o:title=""/>
          </v:shape>
          <o:OLEObject Type="Embed" ProgID="Visio.Drawing.15" ShapeID="_x0000_i1026" DrawAspect="Content" ObjectID="_1821001865" r:id="rId17"/>
        </w:object>
      </w:r>
    </w:p>
    <w:p w14:paraId="464DDF62" w14:textId="77777777" w:rsidR="0038129B" w:rsidRPr="00424F79" w:rsidRDefault="0038129B" w:rsidP="0038129B">
      <w:pPr>
        <w:pStyle w:val="TF"/>
        <w:rPr>
          <w:lang w:eastAsia="zh-CN"/>
        </w:rPr>
      </w:pPr>
      <w:r w:rsidRPr="00424F79">
        <w:rPr>
          <w:lang w:eastAsia="zh-CN"/>
        </w:rPr>
        <w:t>Figure 6.</w:t>
      </w:r>
      <w:r>
        <w:rPr>
          <w:lang w:eastAsia="zh-CN"/>
        </w:rPr>
        <w:t>2.</w:t>
      </w:r>
      <w:r w:rsidRPr="00424F79">
        <w:rPr>
          <w:lang w:eastAsia="zh-CN"/>
        </w:rPr>
        <w:t>3-1: Command Procedure</w:t>
      </w:r>
    </w:p>
    <w:p w14:paraId="347F840D" w14:textId="7E37A594" w:rsidR="0038129B" w:rsidRDefault="0038129B" w:rsidP="0038129B">
      <w:pPr>
        <w:pStyle w:val="B1"/>
      </w:pPr>
      <w:r>
        <w:t>1.</w:t>
      </w:r>
      <w:r>
        <w:tab/>
        <w:t xml:space="preserve">The AF sends the </w:t>
      </w:r>
      <w:proofErr w:type="spellStart"/>
      <w:r>
        <w:t>Nnef_AIoT_Command</w:t>
      </w:r>
      <w:proofErr w:type="spellEnd"/>
      <w:r>
        <w:t xml:space="preserve"> </w:t>
      </w:r>
      <w:r>
        <w:rPr>
          <w:rFonts w:hint="eastAsia"/>
          <w:lang w:eastAsia="zh-CN"/>
        </w:rPr>
        <w:t>(in case of untrusted AF)</w:t>
      </w:r>
      <w:r>
        <w:rPr>
          <w:lang w:eastAsia="zh-CN"/>
        </w:rPr>
        <w:t xml:space="preserve"> </w:t>
      </w:r>
      <w:r>
        <w:t xml:space="preserve">Request (AF ID, </w:t>
      </w:r>
      <w:ins w:id="12" w:author="Sriganesh" w:date="2025-08-13T05:31:00Z">
        <w:r w:rsidR="00B15E3F">
          <w:t xml:space="preserve">AF Transaction ID, </w:t>
        </w:r>
      </w:ins>
      <w:r>
        <w:t>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 [</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w:t>
      </w:r>
      <w:r w:rsidRPr="005D7B96">
        <w:t xml:space="preserve"> </w:t>
      </w:r>
      <w:r>
        <w:t>message to NEF.</w:t>
      </w:r>
    </w:p>
    <w:p w14:paraId="1AF9AB36" w14:textId="77777777" w:rsidR="0038129B" w:rsidRPr="00B458BB" w:rsidRDefault="0038129B" w:rsidP="0038129B">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7729EAD7" w14:textId="77777777" w:rsidR="0038129B" w:rsidRPr="00E03FE5" w:rsidRDefault="0038129B" w:rsidP="0038129B">
      <w:pPr>
        <w:pStyle w:val="B1"/>
      </w:pPr>
      <w:r w:rsidRPr="000F1CF9">
        <w:tab/>
        <w:t>The External Target Area information is specified in clause 5.3.</w:t>
      </w:r>
    </w:p>
    <w:p w14:paraId="1E232B1A" w14:textId="77777777" w:rsidR="0038129B" w:rsidRPr="00E67422" w:rsidRDefault="0038129B" w:rsidP="0038129B">
      <w:pPr>
        <w:pStyle w:val="B1"/>
      </w:pPr>
      <w:r w:rsidRPr="00E03FE5">
        <w:tab/>
        <w:t>The approximate number of AIoT Devices (see clause 5.4), if provided, is used to indicate the number of AIoT Devices expected to respond to this command service operatio</w:t>
      </w:r>
      <w:r w:rsidRPr="006266E0">
        <w:t xml:space="preserve">n, which is sent by AIOTF to the NG-RAN in the assistance information </w:t>
      </w:r>
      <w:r w:rsidRPr="00AD082E">
        <w:t>as specified in clause 5.4</w:t>
      </w:r>
      <w:r w:rsidRPr="00E67422">
        <w:t>.</w:t>
      </w:r>
    </w:p>
    <w:p w14:paraId="463934A0" w14:textId="77777777" w:rsidR="0038129B" w:rsidRDefault="0038129B" w:rsidP="0038129B">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1BA4B019" w14:textId="77777777" w:rsidR="0038129B" w:rsidRDefault="0038129B" w:rsidP="0038129B">
      <w:pPr>
        <w:pStyle w:val="B1"/>
      </w:pPr>
      <w:r>
        <w:t>2.</w:t>
      </w:r>
      <w:r>
        <w:tab/>
        <w:t xml:space="preserve">The NEF selects </w:t>
      </w:r>
      <w:r>
        <w:rPr>
          <w:rFonts w:hint="eastAsia"/>
          <w:lang w:eastAsia="zh-CN"/>
        </w:rPr>
        <w:t xml:space="preserve">the </w:t>
      </w:r>
      <w:r>
        <w:t>AIOTF(s)</w:t>
      </w:r>
      <w:r w:rsidRPr="007453A5">
        <w:rPr>
          <w:rFonts w:hint="eastAsia"/>
          <w:lang w:eastAsia="zh-CN"/>
        </w:rPr>
        <w:t xml:space="preserve"> </w:t>
      </w:r>
      <w:r>
        <w:rPr>
          <w:rFonts w:hint="eastAsia"/>
          <w:lang w:eastAsia="zh-CN"/>
        </w:rPr>
        <w:t>as described in clause</w:t>
      </w:r>
      <w:r>
        <w:rPr>
          <w:lang w:eastAsia="zh-CN"/>
        </w:rPr>
        <w:t> </w:t>
      </w:r>
      <w:r>
        <w:rPr>
          <w:rFonts w:hint="eastAsia"/>
          <w:lang w:eastAsia="zh-CN"/>
        </w:rPr>
        <w:t>5.</w:t>
      </w:r>
      <w:r>
        <w:rPr>
          <w:lang w:eastAsia="zh-CN"/>
        </w:rPr>
        <w:t>3.1</w:t>
      </w:r>
      <w:r>
        <w:t>. If no AIOTF can be selected, the NEF rejects the AIoT Command request with an appropriate cause code</w:t>
      </w:r>
      <w:r w:rsidRPr="00C1173E">
        <w:t xml:space="preserve"> </w:t>
      </w:r>
      <w:r>
        <w:t>and step 6 is performed before ending the procedure.</w:t>
      </w:r>
    </w:p>
    <w:p w14:paraId="18047DFC" w14:textId="37D814A1" w:rsidR="0038129B" w:rsidRDefault="0038129B" w:rsidP="0038129B">
      <w:pPr>
        <w:pStyle w:val="B1"/>
      </w:pPr>
      <w:r>
        <w:t>3.</w:t>
      </w:r>
      <w:r>
        <w:tab/>
        <w:t xml:space="preserve">The NEF sends </w:t>
      </w:r>
      <w:proofErr w:type="spellStart"/>
      <w:r>
        <w:t>Naiotf_AIoT_Command</w:t>
      </w:r>
      <w:proofErr w:type="spellEnd"/>
      <w:r>
        <w:t xml:space="preserve"> Request message (AF ID, </w:t>
      </w:r>
      <w:ins w:id="13" w:author="Sriganesh" w:date="2025-08-13T05:31:00Z">
        <w:r w:rsidR="00B15E3F">
          <w:t xml:space="preserve">Transaction ID, </w:t>
        </w:r>
      </w:ins>
      <w:r>
        <w:t>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[Command type specific parameters]</w:t>
      </w:r>
      <w:r>
        <w:t>) message to the selected AIOTF.</w:t>
      </w:r>
    </w:p>
    <w:p w14:paraId="7F61EA49" w14:textId="77777777" w:rsidR="0038129B" w:rsidRDefault="0038129B" w:rsidP="0038129B">
      <w:pPr>
        <w:pStyle w:val="B1"/>
      </w:pPr>
      <w:r>
        <w:lastRenderedPageBreak/>
        <w:t>4.</w:t>
      </w:r>
      <w:r>
        <w:tab/>
        <w:t xml:space="preserve">The AIOTF receives the AIoT </w:t>
      </w:r>
      <w:r>
        <w:rPr>
          <w:rFonts w:hint="eastAsia"/>
          <w:lang w:eastAsia="zh-CN"/>
        </w:rPr>
        <w:t>command</w:t>
      </w:r>
      <w:r>
        <w:t xml:space="preserve"> operation request and checks the parameters included in the request. The AIOTF performs </w:t>
      </w:r>
      <w:r>
        <w:rPr>
          <w:rFonts w:eastAsiaTheme="minorEastAsia" w:hint="eastAsia"/>
          <w:lang w:eastAsia="zh-CN"/>
        </w:rPr>
        <w:t>NG-</w:t>
      </w:r>
      <w:r>
        <w:t xml:space="preserve"> RAN and optionally RAN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6A65E622" w14:textId="77777777" w:rsidR="0038129B" w:rsidRDefault="0038129B" w:rsidP="0038129B">
      <w:pPr>
        <w:pStyle w:val="B1"/>
        <w:rPr>
          <w:lang w:eastAsia="zh-CN"/>
        </w:rPr>
      </w:pPr>
      <w:r>
        <w:rPr>
          <w:rFonts w:hint="eastAsia"/>
          <w:lang w:eastAsia="zh-CN"/>
        </w:rPr>
        <w:tab/>
      </w:r>
      <w:r w:rsidRPr="00E710B4">
        <w:t xml:space="preserve">The AIOTF generates a </w:t>
      </w:r>
      <w:r>
        <w:t>C</w:t>
      </w:r>
      <w:r w:rsidRPr="00E710B4">
        <w:t xml:space="preserve">orrelation ID corresponding to this AF service operation request, </w:t>
      </w:r>
      <w:r>
        <w:t>and is used for the AIOTF to correlate the service operation responses to the request.</w:t>
      </w:r>
    </w:p>
    <w:p w14:paraId="623A8AAE" w14:textId="77777777" w:rsidR="0038129B" w:rsidRDefault="0038129B" w:rsidP="0038129B">
      <w:pPr>
        <w:pStyle w:val="B1"/>
        <w:rPr>
          <w:lang w:eastAsia="zh-CN"/>
        </w:rPr>
      </w:pPr>
      <w:r>
        <w:rPr>
          <w:rFonts w:hint="eastAsia"/>
          <w:lang w:eastAsia="zh-CN"/>
        </w:rPr>
        <w:tab/>
      </w:r>
      <w:r>
        <w:t>The AIOTF determines assistance information as described in clause 5.4.</w:t>
      </w:r>
    </w:p>
    <w:p w14:paraId="7AE7175D" w14:textId="77777777" w:rsidR="0038129B" w:rsidRDefault="0038129B" w:rsidP="0038129B">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rFonts w:hint="eastAsia"/>
          <w:lang w:eastAsia="zh-CN"/>
        </w:rPr>
        <w:t>command</w:t>
      </w:r>
      <w:r w:rsidRPr="00535449">
        <w:rPr>
          <w:lang w:eastAsia="zh-CN"/>
        </w:rPr>
        <w:t xml:space="preserve"> operation</w:t>
      </w:r>
      <w:r>
        <w:rPr>
          <w:rFonts w:hint="eastAsia"/>
          <w:lang w:eastAsia="zh-CN"/>
        </w:rPr>
        <w:t xml:space="preserve"> as described in clause</w:t>
      </w:r>
      <w:r>
        <w:rPr>
          <w:lang w:eastAsia="zh-CN"/>
        </w:rPr>
        <w:t> </w:t>
      </w:r>
      <w:r>
        <w:rPr>
          <w:rFonts w:hint="eastAsia"/>
          <w:lang w:eastAsia="zh-CN"/>
        </w:rPr>
        <w:t>5.6.</w:t>
      </w:r>
    </w:p>
    <w:p w14:paraId="0E78490B" w14:textId="77777777" w:rsidR="0038129B" w:rsidRPr="00B0564A" w:rsidRDefault="0038129B" w:rsidP="0038129B">
      <w:pPr>
        <w:pStyle w:val="B1"/>
        <w:rPr>
          <w:lang w:eastAsia="zh-CN"/>
        </w:rPr>
      </w:pPr>
      <w:r>
        <w:rPr>
          <w:rFonts w:hint="eastAsia"/>
          <w:lang w:eastAsia="zh-CN"/>
        </w:rPr>
        <w:tab/>
        <w:t>The AIOTF performs AMF selection as described in clause</w:t>
      </w:r>
      <w:r>
        <w:rPr>
          <w:lang w:eastAsia="zh-CN"/>
        </w:rPr>
        <w:t> </w:t>
      </w:r>
      <w:r>
        <w:rPr>
          <w:rFonts w:hint="eastAsia"/>
          <w:lang w:eastAsia="zh-CN"/>
        </w:rPr>
        <w:t>5.</w:t>
      </w:r>
      <w:r>
        <w:rPr>
          <w:lang w:eastAsia="zh-CN"/>
        </w:rPr>
        <w:t>3.4</w:t>
      </w:r>
      <w:r>
        <w:rPr>
          <w:rFonts w:hint="eastAsia"/>
          <w:lang w:eastAsia="zh-CN"/>
        </w:rPr>
        <w:t>.</w:t>
      </w:r>
    </w:p>
    <w:p w14:paraId="3796E105" w14:textId="77777777" w:rsidR="0038129B" w:rsidRDefault="0038129B" w:rsidP="0038129B">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3243553C" w14:textId="77777777" w:rsidR="0038129B" w:rsidRDefault="0038129B" w:rsidP="0038129B">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5C299F29" w14:textId="77777777" w:rsidR="0038129B" w:rsidRDefault="0038129B" w:rsidP="0038129B">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43CBC2DC" w14:textId="77777777" w:rsidR="0038129B" w:rsidRPr="000A0C14" w:rsidRDefault="0038129B" w:rsidP="0038129B">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7AFF3907" w14:textId="77777777" w:rsidR="0038129B" w:rsidRPr="00E8129C" w:rsidRDefault="0038129B" w:rsidP="0038129B">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2C3BA9D8" w14:textId="77777777" w:rsidR="0038129B" w:rsidRPr="00424F79" w:rsidRDefault="0038129B" w:rsidP="0038129B">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07EF9751" w14:textId="77777777" w:rsidR="0038129B" w:rsidRDefault="0038129B" w:rsidP="0038129B">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0D8CBBB8" w14:textId="77777777" w:rsidR="0038129B" w:rsidRDefault="0038129B" w:rsidP="0038129B">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AIoT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6B0A4BA5" w14:textId="77777777" w:rsidR="0038129B" w:rsidRDefault="0038129B" w:rsidP="0038129B">
      <w:pPr>
        <w:pStyle w:val="B1"/>
        <w:rPr>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0504F5ED" w14:textId="77777777" w:rsidR="0038129B" w:rsidRDefault="0038129B" w:rsidP="0038129B">
      <w:pPr>
        <w:pStyle w:val="NO"/>
      </w:pPr>
      <w:r w:rsidRPr="000A0C14">
        <w:rPr>
          <w:rFonts w:hint="eastAsia"/>
        </w:rPr>
        <w:t>N</w:t>
      </w:r>
      <w:r w:rsidRPr="000A0C14">
        <w:t>OTE:</w:t>
      </w:r>
      <w:r w:rsidRPr="00E03FE5">
        <w:tab/>
        <w:t>Command Request(s) can be sent to NG-RAN when inventory procedure is ongoing.</w:t>
      </w:r>
    </w:p>
    <w:p w14:paraId="2A5B37AD" w14:textId="77777777" w:rsidR="0038129B" w:rsidRDefault="0038129B" w:rsidP="0038129B">
      <w:pPr>
        <w:pStyle w:val="EditorsNote"/>
      </w:pPr>
      <w:r>
        <w:t>Editor's note:</w:t>
      </w:r>
      <w:r>
        <w:tab/>
        <w:t>Additional information included in the NAS Command Request for security will be determined and aligned with SA WG3.</w:t>
      </w:r>
    </w:p>
    <w:p w14:paraId="0873B2A1" w14:textId="77777777" w:rsidR="0038129B" w:rsidRDefault="0038129B" w:rsidP="0038129B">
      <w:pPr>
        <w:pStyle w:val="B1"/>
      </w:pPr>
      <w:r>
        <w:t>9.</w:t>
      </w:r>
      <w:r>
        <w:tab/>
        <w:t xml:space="preserve">The </w:t>
      </w:r>
      <w:r>
        <w:rPr>
          <w:rFonts w:eastAsiaTheme="minorEastAsia"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5998889A" w14:textId="77777777" w:rsidR="0038129B" w:rsidRDefault="0038129B" w:rsidP="0038129B">
      <w:pPr>
        <w:pStyle w:val="B1"/>
      </w:pPr>
      <w:r>
        <w:t>10.</w:t>
      </w:r>
      <w:r>
        <w:tab/>
        <w:t xml:space="preserve">The AIoT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4BBD6C0A" w14:textId="77777777" w:rsidR="0038129B" w:rsidRDefault="0038129B" w:rsidP="0038129B">
      <w:pPr>
        <w:pStyle w:val="EditorsNote"/>
      </w:pPr>
      <w:r>
        <w:t>Editor's note:</w:t>
      </w:r>
      <w:r>
        <w:tab/>
        <w:t>Additional information included in the NAS Command Response for security will be determined and aligned with SA WG3.</w:t>
      </w:r>
    </w:p>
    <w:p w14:paraId="3CE68B48" w14:textId="77777777" w:rsidR="0038129B" w:rsidRPr="00424F79" w:rsidRDefault="0038129B" w:rsidP="0038129B">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to the AIOTF</w:t>
      </w:r>
      <w:r w:rsidRPr="001A37A4">
        <w:t xml:space="preserve"> directly or as a </w:t>
      </w:r>
      <w:r w:rsidRPr="00BB5BAA">
        <w:t>NGAP</w:t>
      </w:r>
      <w:r w:rsidRPr="000A0C14">
        <w:t xml:space="preserve"> AIoT information</w:t>
      </w:r>
      <w:r w:rsidRPr="001A37A4">
        <w:t xml:space="preserve"> 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737A2637" w14:textId="7F45F0E4" w:rsidR="0038129B" w:rsidRDefault="0038129B" w:rsidP="0038129B">
      <w:pPr>
        <w:pStyle w:val="B1"/>
      </w:pPr>
      <w:r>
        <w:lastRenderedPageBreak/>
        <w:t>12.</w:t>
      </w:r>
      <w:r>
        <w:tab/>
        <w:t xml:space="preserve">The AIOTF reports the result of the AIoT Command request to the NEF by sending the </w:t>
      </w:r>
      <w:proofErr w:type="spellStart"/>
      <w:r>
        <w:t>N</w:t>
      </w:r>
      <w:r>
        <w:rPr>
          <w:rFonts w:hint="eastAsia"/>
          <w:lang w:eastAsia="zh-CN"/>
        </w:rPr>
        <w:t>aiotf</w:t>
      </w:r>
      <w:r>
        <w:t>_AIoT_Command</w:t>
      </w:r>
      <w:proofErr w:type="spellEnd"/>
      <w:r>
        <w:t xml:space="preserve"> Notify message (</w:t>
      </w:r>
      <w:r w:rsidRPr="00BB5BAA">
        <w:t>a list of AIoT Device(s) response information (</w:t>
      </w:r>
      <w:r>
        <w:t>AIoT Device ID(s), AIoT data</w:t>
      </w:r>
      <w:r w:rsidRPr="00BB5BAA">
        <w:t>), AF ID</w:t>
      </w:r>
      <w:ins w:id="14" w:author="Sriganesh" w:date="2025-08-13T05:40:00Z">
        <w:r w:rsidR="003901F8">
          <w:t>, Transaction ID</w:t>
        </w:r>
      </w:ins>
      <w:r w:rsidRPr="00BB5BAA">
        <w:t>, [Last Report Indication]</w:t>
      </w:r>
      <w:r>
        <w:t>).</w:t>
      </w:r>
    </w:p>
    <w:p w14:paraId="0C5EBA05" w14:textId="439C8CD0" w:rsidR="00A72F8E" w:rsidRDefault="0038129B" w:rsidP="00A72F8E">
      <w:pPr>
        <w:pStyle w:val="B1"/>
      </w:pPr>
      <w:r>
        <w:t>13.</w:t>
      </w:r>
      <w:r>
        <w:tab/>
        <w:t xml:space="preserve">The NEF informs the AF of the result of the </w:t>
      </w:r>
      <w:proofErr w:type="spellStart"/>
      <w:r>
        <w:t>AIoT_Command</w:t>
      </w:r>
      <w:proofErr w:type="spellEnd"/>
      <w:r>
        <w:t xml:space="preserve"> request by sending the </w:t>
      </w:r>
      <w:proofErr w:type="spellStart"/>
      <w:r>
        <w:t>Nnef_AIoT_Command</w:t>
      </w:r>
      <w:proofErr w:type="spellEnd"/>
      <w:r>
        <w:t xml:space="preserve"> Notify message (</w:t>
      </w:r>
      <w:r w:rsidRPr="00BB5BAA">
        <w:t>a list of AIoT Device(s) response information (</w:t>
      </w:r>
      <w:r>
        <w:t>AIoT Device ID(s), AIoT data</w:t>
      </w:r>
      <w:r w:rsidRPr="00BB5BAA">
        <w:t>), AF ID</w:t>
      </w:r>
      <w:ins w:id="15" w:author="Sriganesh" w:date="2025-08-13T05:40:00Z">
        <w:r w:rsidR="003901F8">
          <w:t>, AF Transaction ID</w:t>
        </w:r>
      </w:ins>
      <w:r w:rsidRPr="00BB5BAA">
        <w:t>,  [Last Report Indicatio</w:t>
      </w:r>
      <w:r w:rsidRPr="001149EA">
        <w:t>n]</w:t>
      </w:r>
      <w:r>
        <w:t>).</w:t>
      </w:r>
    </w:p>
    <w:p w14:paraId="67D2D569" w14:textId="1E5212C9" w:rsidR="00A72F8E" w:rsidRDefault="00A72F8E" w:rsidP="00A72F8E">
      <w:pPr>
        <w:pStyle w:val="B1"/>
        <w:jc w:val="center"/>
      </w:pPr>
      <w:r w:rsidRPr="00A72F8E">
        <w:rPr>
          <w:color w:val="FF0000"/>
          <w:highlight w:val="yellow"/>
          <w:lang w:val="en-US" w:eastAsia="zh-CN"/>
        </w:rPr>
        <w:t xml:space="preserve">&gt;&gt;&gt;&gt; </w:t>
      </w:r>
      <w:r>
        <w:rPr>
          <w:color w:val="FF0000"/>
          <w:sz w:val="32"/>
          <w:szCs w:val="22"/>
          <w:highlight w:val="yellow"/>
          <w:lang w:val="en-US" w:eastAsia="zh-CN"/>
        </w:rPr>
        <w:t>Next change</w:t>
      </w:r>
      <w:r w:rsidRPr="00A72F8E">
        <w:rPr>
          <w:color w:val="FF0000"/>
          <w:highlight w:val="yellow"/>
          <w:lang w:val="en-US" w:eastAsia="zh-CN"/>
        </w:rPr>
        <w:t>&lt;&lt;&lt;&lt;</w:t>
      </w:r>
    </w:p>
    <w:p w14:paraId="2111B46C" w14:textId="77777777" w:rsidR="00E9448A" w:rsidRPr="00403BBC" w:rsidRDefault="00E9448A" w:rsidP="00E9448A">
      <w:pPr>
        <w:pStyle w:val="Heading3"/>
      </w:pPr>
      <w:bookmarkStart w:id="16" w:name="_Toc191462397"/>
      <w:bookmarkStart w:id="17" w:name="_Toc195709917"/>
      <w:bookmarkStart w:id="18" w:name="_Toc201240522"/>
      <w:r w:rsidRPr="00403BBC">
        <w:t>7.2.</w:t>
      </w:r>
      <w:r>
        <w:t>2</w:t>
      </w:r>
      <w:r w:rsidRPr="00403BBC">
        <w:tab/>
      </w:r>
      <w:proofErr w:type="spellStart"/>
      <w:r w:rsidRPr="00403BBC">
        <w:rPr>
          <w:rFonts w:eastAsia="DengXian"/>
          <w:lang w:eastAsia="zh-CN"/>
        </w:rPr>
        <w:t>Naiotf</w:t>
      </w:r>
      <w:r>
        <w:rPr>
          <w:rFonts w:eastAsia="DengXian"/>
          <w:lang w:eastAsia="zh-CN"/>
        </w:rPr>
        <w:t>_</w:t>
      </w:r>
      <w:r w:rsidRPr="00403BBC">
        <w:t>AIoT_Inventory</w:t>
      </w:r>
      <w:proofErr w:type="spellEnd"/>
      <w:r w:rsidRPr="00403BBC">
        <w:rPr>
          <w:rFonts w:eastAsia="DengXian"/>
          <w:lang w:eastAsia="zh-CN"/>
        </w:rPr>
        <w:t xml:space="preserve"> service operation</w:t>
      </w:r>
      <w:bookmarkEnd w:id="16"/>
      <w:bookmarkEnd w:id="17"/>
      <w:bookmarkEnd w:id="18"/>
    </w:p>
    <w:p w14:paraId="3F43674E" w14:textId="77777777" w:rsidR="00E9448A" w:rsidRPr="00403BBC" w:rsidRDefault="00E9448A" w:rsidP="00E9448A">
      <w:r w:rsidRPr="00403BBC">
        <w:rPr>
          <w:b/>
        </w:rPr>
        <w:t>Service operation name:</w:t>
      </w:r>
      <w:r w:rsidRPr="00403BBC">
        <w:t xml:space="preserve"> </w:t>
      </w:r>
      <w:proofErr w:type="spellStart"/>
      <w:r w:rsidRPr="00403BBC">
        <w:t>Naiotf_AIoT_Inventory</w:t>
      </w:r>
      <w:proofErr w:type="spellEnd"/>
      <w:r w:rsidRPr="00403BBC">
        <w:t>.</w:t>
      </w:r>
    </w:p>
    <w:p w14:paraId="17DEED89" w14:textId="77777777" w:rsidR="00E9448A" w:rsidRPr="00403BBC" w:rsidRDefault="00E9448A" w:rsidP="00E9448A">
      <w:r w:rsidRPr="00403BBC">
        <w:rPr>
          <w:b/>
        </w:rPr>
        <w:t>Description:</w:t>
      </w:r>
      <w:r w:rsidRPr="00403BBC">
        <w:t xml:space="preserve"> The NF consumer requests an inventory operation for one or multiple AIoT Device(s).</w:t>
      </w:r>
    </w:p>
    <w:p w14:paraId="5E4B5E36" w14:textId="77777777" w:rsidR="00E9448A" w:rsidRPr="00403BBC" w:rsidRDefault="00E9448A" w:rsidP="00E9448A">
      <w:r w:rsidRPr="00403BBC">
        <w:rPr>
          <w:b/>
        </w:rPr>
        <w:t>Inputs, Required:</w:t>
      </w:r>
    </w:p>
    <w:p w14:paraId="0C6A155D" w14:textId="77777777" w:rsidR="00E9448A" w:rsidRPr="00403BBC" w:rsidRDefault="00E9448A" w:rsidP="00E9448A">
      <w:pPr>
        <w:pStyle w:val="B1"/>
        <w:rPr>
          <w:rFonts w:eastAsia="DengXian"/>
          <w:noProof/>
          <w:lang w:eastAsia="ko-KR"/>
        </w:rPr>
      </w:pPr>
      <w:r w:rsidRPr="00403BBC">
        <w:rPr>
          <w:rFonts w:eastAsia="DengXian"/>
          <w:noProof/>
          <w:lang w:eastAsia="ko-KR"/>
        </w:rPr>
        <w:t>1)</w:t>
      </w:r>
      <w:r w:rsidRPr="00403BBC">
        <w:tab/>
      </w:r>
      <w:r w:rsidRPr="00403BBC">
        <w:rPr>
          <w:rFonts w:eastAsia="DengXian"/>
          <w:noProof/>
          <w:lang w:eastAsia="ko-KR"/>
        </w:rPr>
        <w:t>AF ID.</w:t>
      </w:r>
    </w:p>
    <w:p w14:paraId="5CC238CC" w14:textId="77777777" w:rsidR="00E9448A" w:rsidRPr="00403BBC" w:rsidRDefault="00E9448A" w:rsidP="00E9448A">
      <w:pPr>
        <w:pStyle w:val="B1"/>
      </w:pPr>
      <w:r w:rsidRPr="00403BBC">
        <w:rPr>
          <w:rFonts w:eastAsia="DengXian"/>
          <w:noProof/>
          <w:lang w:eastAsia="ko-KR"/>
        </w:rPr>
        <w:t>2)</w:t>
      </w:r>
      <w:r w:rsidRPr="00403BBC">
        <w:tab/>
        <w:t xml:space="preserve">At least one of the </w:t>
      </w:r>
      <w:r w:rsidRPr="00403BBC">
        <w:rPr>
          <w:rFonts w:eastAsia="DengXian"/>
        </w:rPr>
        <w:t>following</w:t>
      </w:r>
      <w:r w:rsidRPr="00403BBC">
        <w:t xml:space="preserve"> parameters are included:</w:t>
      </w:r>
    </w:p>
    <w:p w14:paraId="2209C3CD" w14:textId="77777777" w:rsidR="00E9448A" w:rsidRPr="00403BBC" w:rsidRDefault="00E9448A" w:rsidP="00E9448A">
      <w:pPr>
        <w:pStyle w:val="B2"/>
      </w:pPr>
      <w:r w:rsidRPr="00403BBC">
        <w:rPr>
          <w:rFonts w:eastAsia="DengXian"/>
          <w:noProof/>
          <w:lang w:eastAsia="ko-KR"/>
        </w:rPr>
        <w:t>-</w:t>
      </w:r>
      <w:r w:rsidRPr="00403BBC">
        <w:tab/>
        <w:t>T</w:t>
      </w:r>
      <w:r w:rsidRPr="00403BBC">
        <w:rPr>
          <w:rFonts w:hint="eastAsia"/>
        </w:rPr>
        <w:t xml:space="preserve">arget </w:t>
      </w:r>
      <w:r>
        <w:t>A</w:t>
      </w:r>
      <w:r w:rsidRPr="00403BBC">
        <w:t>rea information for the inventory operation</w:t>
      </w:r>
      <w:r w:rsidRPr="00B81A1E">
        <w:t>.</w:t>
      </w:r>
    </w:p>
    <w:p w14:paraId="6BA95335" w14:textId="77777777" w:rsidR="00E9448A" w:rsidRPr="00403BBC" w:rsidRDefault="00E9448A" w:rsidP="00E9448A">
      <w:pPr>
        <w:pStyle w:val="B2"/>
        <w:rPr>
          <w:rFonts w:eastAsia="DengXian"/>
          <w:noProof/>
          <w:lang w:eastAsia="ko-KR"/>
        </w:rPr>
      </w:pPr>
      <w:r w:rsidRPr="00403BBC">
        <w:rPr>
          <w:rFonts w:eastAsia="DengXian"/>
          <w:noProof/>
          <w:lang w:eastAsia="ko-KR"/>
        </w:rPr>
        <w:t>-</w:t>
      </w:r>
      <w:r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59E9F9E2" w14:textId="77777777" w:rsidR="00E9448A" w:rsidRPr="00403BBC" w:rsidRDefault="00E9448A" w:rsidP="00E9448A">
      <w:pPr>
        <w:pStyle w:val="B3"/>
        <w:rPr>
          <w:rFonts w:eastAsia="Yu Mincho"/>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Pr>
          <w:rFonts w:eastAsia="DengXian"/>
          <w:noProof/>
          <w:lang w:eastAsia="ko-KR"/>
        </w:rPr>
        <w:t>(see clause 5.8)</w:t>
      </w:r>
      <w:r w:rsidRPr="00403BBC">
        <w:rPr>
          <w:rFonts w:eastAsia="DengXian"/>
          <w:noProof/>
          <w:lang w:eastAsia="ko-KR"/>
        </w:rPr>
        <w:t xml:space="preserve"> for multiple</w:t>
      </w:r>
      <w:r w:rsidRPr="00B7198C">
        <w:rPr>
          <w:rFonts w:eastAsia="DengXian"/>
          <w:noProof/>
          <w:lang w:eastAsia="ko-KR"/>
        </w:rPr>
        <w:t xml:space="preserve"> </w:t>
      </w:r>
      <w:r>
        <w:rPr>
          <w:rFonts w:eastAsia="DengXian"/>
          <w:noProof/>
          <w:lang w:eastAsia="ko-KR"/>
        </w:rPr>
        <w:t>target</w:t>
      </w:r>
      <w:r w:rsidRPr="00403BBC">
        <w:rPr>
          <w:rFonts w:eastAsia="DengXian"/>
          <w:noProof/>
          <w:lang w:eastAsia="ko-KR"/>
        </w:rPr>
        <w:t xml:space="preserve"> AIoT Devices.</w:t>
      </w:r>
    </w:p>
    <w:p w14:paraId="00244705" w14:textId="1AD5BABE" w:rsidR="00E9448A" w:rsidRDefault="00E9448A" w:rsidP="00E9448A">
      <w:pPr>
        <w:pStyle w:val="B1"/>
        <w:rPr>
          <w:ins w:id="19" w:author="Sriganesh" w:date="2025-08-13T05:41:00Z"/>
          <w:rFonts w:eastAsia="DengXian"/>
        </w:rPr>
      </w:pPr>
      <w:r w:rsidRPr="00442A02">
        <w:rPr>
          <w:rFonts w:eastAsia="DengXian"/>
        </w:rPr>
        <w:t>3)</w:t>
      </w:r>
      <w:r w:rsidRPr="00442A02">
        <w:tab/>
        <w:t>Notification Endpoint</w:t>
      </w:r>
      <w:r w:rsidRPr="00442A02">
        <w:rPr>
          <w:rFonts w:eastAsia="DengXian"/>
        </w:rPr>
        <w:t>.</w:t>
      </w:r>
    </w:p>
    <w:p w14:paraId="1469C95E" w14:textId="23611F8B" w:rsidR="003901F8" w:rsidRPr="00442A02" w:rsidRDefault="003901F8" w:rsidP="00E9448A">
      <w:pPr>
        <w:pStyle w:val="B1"/>
      </w:pPr>
      <w:ins w:id="20" w:author="Sriganesh" w:date="2025-08-13T05:41:00Z">
        <w:r>
          <w:rPr>
            <w:rFonts w:eastAsia="DengXian"/>
          </w:rPr>
          <w:t>4)</w:t>
        </w:r>
        <w:r>
          <w:rPr>
            <w:rFonts w:eastAsia="DengXian"/>
          </w:rPr>
          <w:tab/>
          <w:t>Transaction ID</w:t>
        </w:r>
      </w:ins>
    </w:p>
    <w:p w14:paraId="0AC53E39" w14:textId="77777777" w:rsidR="00E9448A" w:rsidRPr="00403BBC" w:rsidRDefault="00E9448A" w:rsidP="00E9448A">
      <w:r w:rsidRPr="00403BBC">
        <w:rPr>
          <w:b/>
        </w:rPr>
        <w:t>Inputs, Optional:</w:t>
      </w:r>
    </w:p>
    <w:p w14:paraId="4BF0B50C" w14:textId="77777777" w:rsidR="00E9448A" w:rsidRPr="00403BBC" w:rsidRDefault="00E9448A" w:rsidP="00E9448A">
      <w:pPr>
        <w:pStyle w:val="B1"/>
        <w:rPr>
          <w:rFonts w:eastAsia="DengXian"/>
          <w:noProof/>
          <w:lang w:eastAsia="ko-KR"/>
        </w:rPr>
      </w:pPr>
      <w:r w:rsidRPr="00403BBC">
        <w:rPr>
          <w:rFonts w:eastAsia="DengXian"/>
          <w:noProof/>
          <w:lang w:eastAsia="ko-KR"/>
        </w:rPr>
        <w:t>1)</w:t>
      </w:r>
      <w:r w:rsidRPr="00403BBC">
        <w:tab/>
      </w:r>
      <w:r w:rsidRPr="00403BBC">
        <w:rPr>
          <w:rFonts w:eastAsia="DengXian"/>
          <w:noProof/>
          <w:lang w:eastAsia="ko-KR"/>
        </w:rPr>
        <w:t>Information to be used for resource allocation:</w:t>
      </w:r>
    </w:p>
    <w:p w14:paraId="6C5E793F" w14:textId="77777777" w:rsidR="00E9448A" w:rsidRPr="00403BBC" w:rsidRDefault="00E9448A" w:rsidP="00E9448A">
      <w:pPr>
        <w:pStyle w:val="B2"/>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7F5E4604" w14:textId="77777777" w:rsidR="00E9448A" w:rsidRDefault="00E9448A" w:rsidP="00E9448A">
      <w:pPr>
        <w:pStyle w:val="B1"/>
        <w:rPr>
          <w:rFonts w:eastAsia="DengXian"/>
        </w:rPr>
      </w:pPr>
      <w:r w:rsidRPr="00442A02">
        <w:rPr>
          <w:rFonts w:eastAsia="DengXian" w:hint="eastAsia"/>
        </w:rPr>
        <w:t>2</w:t>
      </w:r>
      <w:r w:rsidRPr="00442A02">
        <w:rPr>
          <w:rFonts w:eastAsia="DengXian"/>
        </w:rPr>
        <w:t>)</w:t>
      </w:r>
      <w:r w:rsidRPr="00442A02">
        <w:tab/>
      </w:r>
      <w:r w:rsidRPr="00442A02">
        <w:rPr>
          <w:rFonts w:eastAsia="DengXian"/>
        </w:rPr>
        <w:t>Time Interval for result aggregation.</w:t>
      </w:r>
    </w:p>
    <w:p w14:paraId="5EB10974" w14:textId="77777777" w:rsidR="00E9448A" w:rsidRPr="00403BBC" w:rsidRDefault="00E9448A" w:rsidP="00E9448A">
      <w:pPr>
        <w:rPr>
          <w:lang w:eastAsia="zh-CN"/>
        </w:rPr>
      </w:pPr>
      <w:r w:rsidRPr="00403BBC">
        <w:rPr>
          <w:b/>
        </w:rPr>
        <w:t>Outputs, Required:</w:t>
      </w:r>
      <w:r w:rsidRPr="00403BBC">
        <w:rPr>
          <w:lang w:eastAsia="zh-CN"/>
        </w:rPr>
        <w:t xml:space="preserve"> </w:t>
      </w:r>
      <w:r w:rsidRPr="00E77C04">
        <w:t>Transaction ID</w:t>
      </w:r>
      <w:r w:rsidRPr="00403BBC">
        <w:t>,</w:t>
      </w:r>
      <w:r w:rsidRPr="00B81A1E">
        <w:t xml:space="preserve"> </w:t>
      </w:r>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i/>
        </w:rPr>
        <w:t>.</w:t>
      </w:r>
    </w:p>
    <w:p w14:paraId="50EB55CD" w14:textId="6F927948" w:rsidR="00C66C47" w:rsidRDefault="00E9448A" w:rsidP="00E9448A">
      <w:r w:rsidRPr="00403BBC">
        <w:rPr>
          <w:b/>
        </w:rPr>
        <w:t>Outputs, Optional:</w:t>
      </w:r>
      <w:r w:rsidRPr="00E77C04">
        <w:t xml:space="preserve"> None.</w:t>
      </w:r>
    </w:p>
    <w:p w14:paraId="6143A5F5" w14:textId="54C5A3CF" w:rsidR="00A72F8E" w:rsidRPr="00E9448A" w:rsidRDefault="00A72F8E" w:rsidP="00A72F8E">
      <w:pPr>
        <w:jc w:val="center"/>
      </w:pPr>
      <w:r w:rsidRPr="00A72F8E">
        <w:rPr>
          <w:color w:val="FF0000"/>
          <w:highlight w:val="yellow"/>
          <w:lang w:val="en-US" w:eastAsia="zh-CN"/>
        </w:rPr>
        <w:t xml:space="preserve">&gt;&gt;&gt;&gt; </w:t>
      </w:r>
      <w:r>
        <w:rPr>
          <w:color w:val="FF0000"/>
          <w:sz w:val="32"/>
          <w:szCs w:val="22"/>
          <w:highlight w:val="yellow"/>
          <w:lang w:val="en-US" w:eastAsia="zh-CN"/>
        </w:rPr>
        <w:t>Next change</w:t>
      </w:r>
      <w:r w:rsidRPr="00A72F8E">
        <w:rPr>
          <w:color w:val="FF0000"/>
          <w:highlight w:val="yellow"/>
          <w:lang w:val="en-US" w:eastAsia="zh-CN"/>
        </w:rPr>
        <w:t>&lt;&lt;&lt;&lt;</w:t>
      </w:r>
    </w:p>
    <w:p w14:paraId="21ABF82C" w14:textId="77777777" w:rsidR="00487EC8" w:rsidRPr="00403BBC" w:rsidRDefault="00487EC8" w:rsidP="00487EC8">
      <w:pPr>
        <w:pStyle w:val="Heading3"/>
      </w:pPr>
      <w:bookmarkStart w:id="21" w:name="_Toc191462398"/>
      <w:bookmarkStart w:id="22" w:name="_Toc195709918"/>
      <w:bookmarkStart w:id="23" w:name="_Toc201240523"/>
      <w:r w:rsidRPr="00403BBC">
        <w:t>7.2.</w:t>
      </w:r>
      <w:r>
        <w:t>3</w:t>
      </w:r>
      <w:r w:rsidRPr="00403BBC">
        <w:tab/>
      </w:r>
      <w:proofErr w:type="spellStart"/>
      <w:r w:rsidRPr="00403BBC">
        <w:t>Naiotf</w:t>
      </w:r>
      <w:r>
        <w:t>_</w:t>
      </w:r>
      <w:r w:rsidRPr="00403BBC">
        <w:t>AIoT_Command</w:t>
      </w:r>
      <w:proofErr w:type="spellEnd"/>
      <w:r w:rsidRPr="00403BBC">
        <w:t xml:space="preserve"> service operation</w:t>
      </w:r>
      <w:bookmarkEnd w:id="21"/>
      <w:bookmarkEnd w:id="22"/>
      <w:bookmarkEnd w:id="23"/>
    </w:p>
    <w:p w14:paraId="5D5C876D" w14:textId="77777777" w:rsidR="00487EC8" w:rsidRPr="00403BBC" w:rsidRDefault="00487EC8" w:rsidP="00487EC8">
      <w:r w:rsidRPr="00403BBC">
        <w:rPr>
          <w:b/>
        </w:rPr>
        <w:t>Service operation name:</w:t>
      </w:r>
      <w:r w:rsidRPr="00403BBC">
        <w:t xml:space="preserve"> </w:t>
      </w:r>
      <w:proofErr w:type="spellStart"/>
      <w:r w:rsidRPr="00403BBC">
        <w:t>Naiotf_AIoT_Command</w:t>
      </w:r>
      <w:proofErr w:type="spellEnd"/>
      <w:r w:rsidRPr="00403BBC">
        <w:t>.</w:t>
      </w:r>
    </w:p>
    <w:p w14:paraId="41C43976" w14:textId="77777777" w:rsidR="00487EC8" w:rsidRPr="00403BBC" w:rsidRDefault="00487EC8" w:rsidP="00487EC8">
      <w:r w:rsidRPr="00403BBC">
        <w:rPr>
          <w:b/>
        </w:rPr>
        <w:t>Description:</w:t>
      </w:r>
      <w:r w:rsidRPr="00403BBC">
        <w:t xml:space="preserve"> The NF consumer requests a command operation for one or multiple</w:t>
      </w:r>
      <w:r w:rsidRPr="00403BBC" w:rsidDel="000D7DFE">
        <w:rPr>
          <w:rFonts w:hint="eastAsia"/>
          <w:lang w:eastAsia="zh-CN"/>
        </w:rPr>
        <w:t xml:space="preserve"> </w:t>
      </w:r>
      <w:r w:rsidRPr="00403BBC">
        <w:t>AIoT Device(s).</w:t>
      </w:r>
    </w:p>
    <w:p w14:paraId="1FDD4E0B" w14:textId="77777777" w:rsidR="00487EC8" w:rsidRPr="00403BBC" w:rsidRDefault="00487EC8" w:rsidP="00487EC8">
      <w:r w:rsidRPr="00403BBC">
        <w:rPr>
          <w:b/>
        </w:rPr>
        <w:t>Inputs, Required:</w:t>
      </w:r>
    </w:p>
    <w:p w14:paraId="0807BE3D" w14:textId="77777777" w:rsidR="00487EC8" w:rsidRPr="00403BBC" w:rsidRDefault="00487EC8" w:rsidP="00487EC8">
      <w:pPr>
        <w:pStyle w:val="B1"/>
        <w:rPr>
          <w:rFonts w:eastAsia="DengXian"/>
          <w:noProof/>
          <w:lang w:eastAsia="ko-KR"/>
        </w:rPr>
      </w:pPr>
      <w:r w:rsidRPr="00403BBC">
        <w:rPr>
          <w:rFonts w:eastAsia="DengXian"/>
          <w:noProof/>
          <w:lang w:eastAsia="ko-KR"/>
        </w:rPr>
        <w:t>1)</w:t>
      </w:r>
      <w:r w:rsidRPr="00403BBC">
        <w:rPr>
          <w:rFonts w:eastAsia="DengXian"/>
          <w:noProof/>
          <w:lang w:eastAsia="ko-KR"/>
        </w:rPr>
        <w:tab/>
        <w:t>AF ID.</w:t>
      </w:r>
    </w:p>
    <w:p w14:paraId="2C19CD27" w14:textId="77777777" w:rsidR="00487EC8" w:rsidRPr="00403BBC" w:rsidRDefault="00487EC8" w:rsidP="00487EC8">
      <w:pPr>
        <w:pStyle w:val="B1"/>
      </w:pPr>
      <w:r w:rsidRPr="00403BBC">
        <w:rPr>
          <w:rFonts w:eastAsia="DengXian"/>
          <w:noProof/>
          <w:lang w:eastAsia="ko-KR"/>
        </w:rPr>
        <w:t>2)</w:t>
      </w:r>
      <w:r w:rsidRPr="00403BBC">
        <w:rPr>
          <w:rFonts w:eastAsia="DengXian"/>
          <w:noProof/>
          <w:lang w:eastAsia="ko-KR"/>
        </w:rPr>
        <w:tab/>
      </w:r>
      <w:r w:rsidRPr="00403BBC">
        <w:t xml:space="preserve">At least one of the </w:t>
      </w:r>
      <w:r w:rsidRPr="00403BBC">
        <w:rPr>
          <w:rFonts w:eastAsia="DengXian"/>
        </w:rPr>
        <w:t>following</w:t>
      </w:r>
      <w:r w:rsidRPr="00403BBC">
        <w:t xml:space="preserve"> parameters are included:</w:t>
      </w:r>
    </w:p>
    <w:p w14:paraId="74E02456" w14:textId="77777777" w:rsidR="00487EC8" w:rsidRPr="00403BBC" w:rsidRDefault="00487EC8" w:rsidP="00487EC8">
      <w:pPr>
        <w:pStyle w:val="B2"/>
        <w:rPr>
          <w:rFonts w:eastAsia="DengXian"/>
          <w:noProof/>
          <w:lang w:eastAsia="ko-KR"/>
        </w:rPr>
      </w:pPr>
      <w:r w:rsidRPr="00403BBC">
        <w:rPr>
          <w:rFonts w:eastAsia="DengXian"/>
          <w:noProof/>
          <w:lang w:eastAsia="ko-KR"/>
        </w:rPr>
        <w:t>-</w:t>
      </w:r>
      <w:r w:rsidRPr="00403BBC">
        <w:tab/>
        <w:t>T</w:t>
      </w:r>
      <w:r w:rsidRPr="00403BBC">
        <w:rPr>
          <w:rFonts w:hint="eastAsia"/>
        </w:rPr>
        <w:t xml:space="preserve">arget </w:t>
      </w:r>
      <w:r>
        <w:t>A</w:t>
      </w:r>
      <w:r w:rsidRPr="00403BBC">
        <w:t>rea information for the command operation</w:t>
      </w:r>
      <w:r w:rsidRPr="00B81A1E">
        <w:t>.</w:t>
      </w:r>
    </w:p>
    <w:p w14:paraId="55DEE8E8" w14:textId="77777777" w:rsidR="00487EC8" w:rsidRPr="00403BBC" w:rsidRDefault="00487EC8" w:rsidP="00487EC8">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6399FB40" w14:textId="77777777" w:rsidR="00487EC8" w:rsidRPr="00403BBC" w:rsidRDefault="00487EC8" w:rsidP="00487EC8">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Pr="00866094">
        <w:rPr>
          <w:rFonts w:eastAsia="DengXian"/>
          <w:noProof/>
          <w:lang w:eastAsia="ko-KR"/>
        </w:rPr>
        <w:t>(see clause 5.8)</w:t>
      </w:r>
      <w:r w:rsidRPr="00403BBC">
        <w:rPr>
          <w:rFonts w:eastAsia="DengXian"/>
          <w:noProof/>
          <w:lang w:eastAsia="ko-KR"/>
        </w:rPr>
        <w:t xml:space="preserve"> for multiple AIoT Devices.</w:t>
      </w:r>
    </w:p>
    <w:p w14:paraId="2548A077" w14:textId="77777777" w:rsidR="00487EC8" w:rsidRDefault="00487EC8" w:rsidP="00487EC8">
      <w:pPr>
        <w:pStyle w:val="B1"/>
        <w:rPr>
          <w:rFonts w:eastAsia="DengXian"/>
          <w:noProof/>
          <w:lang w:eastAsia="ko-KR"/>
        </w:rPr>
      </w:pPr>
      <w:r w:rsidRPr="00866094">
        <w:rPr>
          <w:rFonts w:eastAsia="DengXian"/>
          <w:noProof/>
          <w:lang w:eastAsia="ko-KR"/>
        </w:rPr>
        <w:t>3)</w:t>
      </w:r>
      <w:r w:rsidRPr="00866094">
        <w:tab/>
        <w:t>Notification Endpoint</w:t>
      </w:r>
      <w:r w:rsidRPr="00866094">
        <w:rPr>
          <w:rFonts w:eastAsia="DengXian"/>
          <w:noProof/>
          <w:lang w:eastAsia="ko-KR"/>
        </w:rPr>
        <w:t>.</w:t>
      </w:r>
    </w:p>
    <w:p w14:paraId="6E40C361" w14:textId="6003CC9F" w:rsidR="00487EC8" w:rsidRDefault="00487EC8" w:rsidP="00487EC8">
      <w:pPr>
        <w:pStyle w:val="B1"/>
        <w:rPr>
          <w:ins w:id="24" w:author="Sriganesh" w:date="2025-08-13T05:42:00Z"/>
          <w:rFonts w:eastAsia="DengXian"/>
          <w:noProof/>
          <w:lang w:eastAsia="ko-KR"/>
        </w:rPr>
      </w:pPr>
      <w:r w:rsidRPr="00403BBC">
        <w:rPr>
          <w:rFonts w:eastAsia="DengXian"/>
          <w:noProof/>
          <w:lang w:eastAsia="ko-KR"/>
        </w:rPr>
        <w:lastRenderedPageBreak/>
        <w:t>4)</w:t>
      </w:r>
      <w:r>
        <w:rPr>
          <w:rFonts w:eastAsia="DengXian"/>
          <w:noProof/>
          <w:lang w:eastAsia="ko-KR"/>
        </w:rPr>
        <w:tab/>
      </w:r>
      <w:r w:rsidRPr="00403BBC">
        <w:rPr>
          <w:rFonts w:eastAsia="DengXian"/>
          <w:noProof/>
          <w:lang w:eastAsia="ko-KR"/>
        </w:rPr>
        <w:t>Comman</w:t>
      </w:r>
      <w:r w:rsidRPr="00403BBC">
        <w:rPr>
          <w:rFonts w:eastAsia="DengXian" w:hint="eastAsia"/>
          <w:noProof/>
          <w:lang w:eastAsia="zh-CN"/>
        </w:rPr>
        <w:t>d</w:t>
      </w:r>
      <w:r w:rsidRPr="00403BBC">
        <w:rPr>
          <w:rFonts w:eastAsia="DengXian"/>
          <w:noProof/>
          <w:lang w:eastAsia="ko-KR"/>
        </w:rPr>
        <w:t xml:space="preserve"> Type: Read, Write or </w:t>
      </w:r>
      <w:r w:rsidRPr="0027374A">
        <w:rPr>
          <w:rFonts w:eastAsia="DengXian"/>
          <w:lang w:eastAsia="ko-KR"/>
        </w:rPr>
        <w:t>Permanent</w:t>
      </w:r>
      <w:r w:rsidRPr="00403BBC">
        <w:rPr>
          <w:rFonts w:eastAsia="DengXian"/>
          <w:noProof/>
          <w:lang w:eastAsia="ko-KR"/>
        </w:rPr>
        <w:t xml:space="preserve"> Disable.</w:t>
      </w:r>
    </w:p>
    <w:p w14:paraId="0CCDD84A" w14:textId="5AAD04E0" w:rsidR="003901F8" w:rsidRPr="00403BBC" w:rsidRDefault="003901F8" w:rsidP="00487EC8">
      <w:pPr>
        <w:pStyle w:val="B1"/>
        <w:rPr>
          <w:rFonts w:eastAsia="DengXian"/>
          <w:noProof/>
          <w:lang w:eastAsia="ko-KR"/>
        </w:rPr>
      </w:pPr>
      <w:ins w:id="25" w:author="Sriganesh" w:date="2025-08-13T05:42:00Z">
        <w:r>
          <w:rPr>
            <w:rFonts w:eastAsia="DengXian"/>
            <w:noProof/>
            <w:lang w:eastAsia="ko-KR"/>
          </w:rPr>
          <w:t>5)</w:t>
        </w:r>
        <w:r>
          <w:rPr>
            <w:rFonts w:eastAsia="DengXian"/>
            <w:noProof/>
            <w:lang w:eastAsia="ko-KR"/>
          </w:rPr>
          <w:tab/>
          <w:t>Transaction ID</w:t>
        </w:r>
      </w:ins>
    </w:p>
    <w:p w14:paraId="45944B63" w14:textId="77777777" w:rsidR="00487EC8" w:rsidRPr="00403BBC" w:rsidRDefault="00487EC8" w:rsidP="00487EC8">
      <w:r w:rsidRPr="00403BBC">
        <w:rPr>
          <w:b/>
        </w:rPr>
        <w:t>Inputs, Optional:</w:t>
      </w:r>
    </w:p>
    <w:p w14:paraId="651CE536" w14:textId="77777777" w:rsidR="00487EC8" w:rsidRPr="00403BBC" w:rsidRDefault="00487EC8" w:rsidP="00487EC8">
      <w:pPr>
        <w:pStyle w:val="B1"/>
        <w:rPr>
          <w:rFonts w:eastAsia="DengXian"/>
          <w:noProof/>
          <w:lang w:eastAsia="ko-KR"/>
        </w:rPr>
      </w:pPr>
      <w:r w:rsidRPr="00403BBC">
        <w:tab/>
      </w:r>
      <w:r w:rsidRPr="00403BBC">
        <w:rPr>
          <w:rFonts w:eastAsia="DengXian"/>
          <w:noProof/>
          <w:lang w:eastAsia="ko-KR"/>
        </w:rPr>
        <w:t>Information to be used for resource allocation:</w:t>
      </w:r>
    </w:p>
    <w:p w14:paraId="20923710" w14:textId="77777777" w:rsidR="00487EC8" w:rsidRPr="00403BBC" w:rsidRDefault="00487EC8" w:rsidP="00487EC8">
      <w:pPr>
        <w:pStyle w:val="B2"/>
      </w:pPr>
      <w:r w:rsidRPr="00403BBC">
        <w:t>-</w:t>
      </w:r>
      <w:r w:rsidRPr="00403BBC">
        <w:tab/>
        <w:t>Approximate number of AIoT Devices.</w:t>
      </w:r>
    </w:p>
    <w:p w14:paraId="2457309D" w14:textId="77777777" w:rsidR="00487EC8" w:rsidRDefault="00487EC8" w:rsidP="00487EC8">
      <w:pPr>
        <w:pStyle w:val="B1"/>
      </w:pPr>
      <w:r w:rsidRPr="00A51F28">
        <w:t>-</w:t>
      </w:r>
      <w:r w:rsidRPr="00A51F28">
        <w:tab/>
        <w:t>Approximate message size from the AIoT Device for Read Operation.</w:t>
      </w:r>
    </w:p>
    <w:p w14:paraId="3FF0BBAB" w14:textId="77777777" w:rsidR="00487EC8" w:rsidRPr="0027374A" w:rsidRDefault="00487EC8" w:rsidP="00487EC8">
      <w:pPr>
        <w:pStyle w:val="B1"/>
      </w:pPr>
      <w:r w:rsidRPr="0027374A">
        <w:t>-</w:t>
      </w:r>
      <w:r w:rsidRPr="0027374A">
        <w:tab/>
        <w:t>If the Command Type is Read, the offset to read application data from and the length of application data to read shall be included.</w:t>
      </w:r>
    </w:p>
    <w:p w14:paraId="115C77A6" w14:textId="77777777" w:rsidR="00487EC8" w:rsidRDefault="00487EC8" w:rsidP="00487EC8">
      <w:pPr>
        <w:pStyle w:val="B1"/>
      </w:pPr>
      <w:r w:rsidRPr="0027374A">
        <w:t>-</w:t>
      </w:r>
      <w:r w:rsidRPr="0027374A">
        <w:tab/>
        <w:t>If the Command Type is Write, the offset where to write the application data, the application data to write and its length shall be included.</w:t>
      </w:r>
    </w:p>
    <w:p w14:paraId="2366DDB1" w14:textId="77777777" w:rsidR="00487EC8" w:rsidRPr="00403BBC" w:rsidRDefault="00487EC8" w:rsidP="00487EC8">
      <w:pPr>
        <w:rPr>
          <w:lang w:eastAsia="zh-CN"/>
        </w:rPr>
      </w:pPr>
      <w:r w:rsidRPr="00403BBC">
        <w:rPr>
          <w:b/>
        </w:rPr>
        <w:t>Outputs, Required:</w:t>
      </w:r>
      <w:r w:rsidRPr="00403BBC">
        <w:rPr>
          <w:lang w:eastAsia="zh-CN"/>
        </w:rPr>
        <w:t xml:space="preserve"> Transaction ID,</w:t>
      </w:r>
      <w:r w:rsidRPr="00B81A1E">
        <w:rPr>
          <w:lang w:eastAsia="zh-CN"/>
        </w:rPr>
        <w:t xml:space="preserve"> </w:t>
      </w:r>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lang w:eastAsia="zh-CN"/>
        </w:rPr>
        <w:t>.</w:t>
      </w:r>
    </w:p>
    <w:p w14:paraId="48642448" w14:textId="5DD99F55" w:rsidR="00EC7832" w:rsidRDefault="00487EC8" w:rsidP="00A72F8E">
      <w:pPr>
        <w:rPr>
          <w:rFonts w:ascii="Arial" w:hAnsi="Arial"/>
          <w:color w:val="FFFFFF"/>
          <w:sz w:val="36"/>
          <w:lang w:eastAsia="ko-KR"/>
        </w:rPr>
      </w:pPr>
      <w:r w:rsidRPr="00403BBC">
        <w:rPr>
          <w:b/>
        </w:rPr>
        <w:t>Outputs, Optional:</w:t>
      </w:r>
      <w:r w:rsidRPr="00403BBC">
        <w:t xml:space="preserve"> None.</w:t>
      </w:r>
    </w:p>
    <w:p w14:paraId="00C2669C" w14:textId="79FEAA88" w:rsidR="00A72F8E" w:rsidRPr="00E538F7" w:rsidRDefault="00A72F8E" w:rsidP="00A72F8E">
      <w:pPr>
        <w:jc w:val="center"/>
        <w:rPr>
          <w:lang w:eastAsia="ko-KR"/>
        </w:rPr>
      </w:pPr>
      <w:r w:rsidRPr="00A72F8E">
        <w:rPr>
          <w:color w:val="FF0000"/>
          <w:highlight w:val="yellow"/>
          <w:lang w:val="en-US" w:eastAsia="zh-CN"/>
        </w:rPr>
        <w:t xml:space="preserve">&gt;&gt;&gt;&gt; </w:t>
      </w:r>
      <w:r>
        <w:rPr>
          <w:color w:val="FF0000"/>
          <w:sz w:val="32"/>
          <w:szCs w:val="22"/>
          <w:highlight w:val="yellow"/>
          <w:lang w:val="en-US" w:eastAsia="zh-CN"/>
        </w:rPr>
        <w:t>Next change</w:t>
      </w:r>
      <w:r w:rsidRPr="00A72F8E">
        <w:rPr>
          <w:color w:val="FF0000"/>
          <w:highlight w:val="yellow"/>
          <w:lang w:val="en-US" w:eastAsia="zh-CN"/>
        </w:rPr>
        <w:t>&lt;&lt;&lt;&lt;</w:t>
      </w:r>
    </w:p>
    <w:p w14:paraId="28A3562F" w14:textId="19E1FF9E" w:rsidR="0080094B" w:rsidRDefault="0080094B" w:rsidP="0080094B">
      <w:pPr>
        <w:pStyle w:val="Heading3"/>
      </w:pPr>
      <w:bookmarkStart w:id="26" w:name="_Toc191462406"/>
      <w:bookmarkStart w:id="27" w:name="_Toc195709926"/>
      <w:bookmarkStart w:id="28" w:name="_Toc201240531"/>
      <w:r>
        <w:t>7.4.2</w:t>
      </w:r>
      <w:r w:rsidRPr="001B420B">
        <w:tab/>
      </w:r>
      <w:proofErr w:type="spellStart"/>
      <w:r>
        <w:t>Nnef_AIoT_Inventory</w:t>
      </w:r>
      <w:proofErr w:type="spellEnd"/>
      <w:r>
        <w:t xml:space="preserve"> service operation</w:t>
      </w:r>
      <w:bookmarkEnd w:id="26"/>
      <w:bookmarkEnd w:id="27"/>
      <w:bookmarkEnd w:id="28"/>
    </w:p>
    <w:p w14:paraId="1D2E0279" w14:textId="77777777" w:rsidR="0080094B" w:rsidRPr="00206175" w:rsidRDefault="0080094B" w:rsidP="0080094B">
      <w:r>
        <w:rPr>
          <w:b/>
        </w:rPr>
        <w:t xml:space="preserve">Service operation name: </w:t>
      </w:r>
      <w:proofErr w:type="spellStart"/>
      <w:r>
        <w:t>Nnef_AIoT_Inventory</w:t>
      </w:r>
      <w:proofErr w:type="spellEnd"/>
    </w:p>
    <w:p w14:paraId="092194AE" w14:textId="77777777" w:rsidR="0080094B" w:rsidRDefault="0080094B" w:rsidP="0080094B">
      <w:pPr>
        <w:rPr>
          <w:lang w:eastAsia="zh-CN"/>
        </w:rPr>
      </w:pPr>
      <w:r>
        <w:rPr>
          <w:b/>
        </w:rPr>
        <w:t>Description:</w:t>
      </w:r>
      <w:r>
        <w:t xml:space="preserve"> The consumer </w:t>
      </w:r>
      <w:r w:rsidRPr="00364C1E">
        <w:t>request</w:t>
      </w:r>
      <w:r>
        <w:t>s</w:t>
      </w:r>
      <w:r w:rsidRPr="00364C1E">
        <w:t xml:space="preserve"> to perform an inventory operation for an AIoT </w:t>
      </w:r>
      <w:r>
        <w:t>D</w:t>
      </w:r>
      <w:r w:rsidRPr="00364C1E">
        <w:t>evice</w:t>
      </w:r>
      <w:r>
        <w:t xml:space="preserve"> or multiple</w:t>
      </w:r>
      <w:r w:rsidRPr="00364C1E">
        <w:t xml:space="preserve"> AIoT </w:t>
      </w:r>
      <w:r>
        <w:t>D</w:t>
      </w:r>
      <w:r w:rsidRPr="00364C1E">
        <w:t>evices.</w:t>
      </w:r>
    </w:p>
    <w:p w14:paraId="68519DF1" w14:textId="77777777" w:rsidR="0080094B" w:rsidRDefault="0080094B" w:rsidP="0080094B">
      <w:pPr>
        <w:rPr>
          <w:lang w:eastAsia="zh-CN"/>
        </w:rPr>
      </w:pPr>
      <w:r>
        <w:rPr>
          <w:b/>
        </w:rPr>
        <w:t>Input, Required:</w:t>
      </w:r>
      <w:r>
        <w:rPr>
          <w:lang w:eastAsia="zh-CN"/>
        </w:rPr>
        <w:t xml:space="preserve"> </w:t>
      </w:r>
    </w:p>
    <w:p w14:paraId="1E251260" w14:textId="77777777" w:rsidR="0080094B" w:rsidRDefault="0080094B" w:rsidP="0080094B">
      <w:pPr>
        <w:pStyle w:val="B1"/>
        <w:rPr>
          <w:lang w:eastAsia="zh-CN"/>
        </w:rPr>
      </w:pPr>
      <w:r w:rsidRPr="00C47720">
        <w:rPr>
          <w:lang w:eastAsia="zh-CN"/>
        </w:rPr>
        <w:t>1)</w:t>
      </w:r>
      <w:r w:rsidRPr="00403BBC">
        <w:tab/>
      </w:r>
      <w:r>
        <w:rPr>
          <w:lang w:eastAsia="zh-CN"/>
        </w:rPr>
        <w:t>AF ID.</w:t>
      </w:r>
    </w:p>
    <w:p w14:paraId="0F3EAEF7" w14:textId="77777777" w:rsidR="0080094B" w:rsidRPr="005E3F71" w:rsidRDefault="0080094B" w:rsidP="0080094B">
      <w:pPr>
        <w:pStyle w:val="B1"/>
        <w:rPr>
          <w:lang w:eastAsia="zh-CN"/>
        </w:rPr>
      </w:pPr>
      <w:r w:rsidRPr="00AE2680">
        <w:t>2)</w:t>
      </w:r>
      <w:r w:rsidRPr="00AE2680">
        <w:tab/>
        <w:t>At least one of the following parameters are included:</w:t>
      </w:r>
    </w:p>
    <w:p w14:paraId="72CAF525" w14:textId="77777777" w:rsidR="0080094B" w:rsidRDefault="0080094B" w:rsidP="0080094B">
      <w:pPr>
        <w:pStyle w:val="B2"/>
        <w:rPr>
          <w:rFonts w:eastAsiaTheme="minorEastAsia"/>
          <w:lang w:eastAsia="zh-CN"/>
        </w:rPr>
      </w:pPr>
      <w:r w:rsidRPr="005E3F71">
        <w:rPr>
          <w:lang w:eastAsia="zh-CN"/>
        </w:rPr>
        <w:t>-</w:t>
      </w:r>
      <w:r w:rsidRPr="00403BBC">
        <w:tab/>
      </w:r>
      <w:r w:rsidRPr="005E3F71">
        <w:rPr>
          <w:lang w:eastAsia="zh-CN"/>
        </w:rPr>
        <w:t>External</w:t>
      </w:r>
      <w:r w:rsidRPr="00C47720">
        <w:rPr>
          <w:lang w:eastAsia="zh-CN"/>
        </w:rPr>
        <w:t xml:space="preserve">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p>
    <w:p w14:paraId="6F2B8E37" w14:textId="77777777" w:rsidR="0080094B" w:rsidRPr="00206175" w:rsidRDefault="0080094B" w:rsidP="0080094B">
      <w:pPr>
        <w:pStyle w:val="B2"/>
      </w:pPr>
      <w:r w:rsidRPr="005E3F71">
        <w:rPr>
          <w:lang w:eastAsia="zh-CN"/>
        </w:rPr>
        <w:t>-</w:t>
      </w:r>
      <w:r w:rsidRPr="00403BBC">
        <w:tab/>
      </w:r>
      <w:r w:rsidRPr="005E3F71">
        <w:rPr>
          <w:rFonts w:eastAsiaTheme="minorEastAsia"/>
          <w:lang w:eastAsia="zh-CN"/>
        </w:rPr>
        <w:t>Either</w:t>
      </w:r>
      <w:r w:rsidRPr="00B34560">
        <w:rPr>
          <w:lang w:eastAsia="zh-CN"/>
        </w:rPr>
        <w:t xml:space="preserve"> AIoT Device ID(s) or AIoT</w:t>
      </w:r>
      <w:r w:rsidRPr="00B34560">
        <w:rPr>
          <w:rFonts w:eastAsiaTheme="minorEastAsia" w:hint="eastAsia"/>
          <w:lang w:eastAsia="zh-CN"/>
        </w:rPr>
        <w:t xml:space="preserve"> </w:t>
      </w:r>
      <w:r w:rsidRPr="00B34560">
        <w:rPr>
          <w:rFonts w:eastAsiaTheme="minorEastAsia"/>
          <w:lang w:eastAsia="zh-CN"/>
        </w:rPr>
        <w:t>Device ID filter information for the inventory operation</w:t>
      </w:r>
      <w:r w:rsidRPr="00206175">
        <w:t>.</w:t>
      </w:r>
    </w:p>
    <w:p w14:paraId="74FBC4E5" w14:textId="3AA0F77E" w:rsidR="0080094B" w:rsidRDefault="0080094B" w:rsidP="0080094B">
      <w:pPr>
        <w:pStyle w:val="B1"/>
        <w:rPr>
          <w:ins w:id="29" w:author="Sriganesh" w:date="2025-08-13T05:43:00Z"/>
        </w:rPr>
      </w:pPr>
      <w:r w:rsidRPr="00442A02">
        <w:t>3)</w:t>
      </w:r>
      <w:r w:rsidRPr="00442A02">
        <w:tab/>
      </w:r>
      <w:r w:rsidRPr="00442A02">
        <w:rPr>
          <w:rFonts w:eastAsiaTheme="minorEastAsia"/>
        </w:rPr>
        <w:t>Notification Endpoint</w:t>
      </w:r>
      <w:r w:rsidRPr="00442A02">
        <w:t>.</w:t>
      </w:r>
    </w:p>
    <w:p w14:paraId="4C4368C0" w14:textId="3BC0F8EC" w:rsidR="003901F8" w:rsidRPr="00442A02" w:rsidRDefault="003901F8" w:rsidP="0080094B">
      <w:pPr>
        <w:pStyle w:val="B1"/>
      </w:pPr>
      <w:ins w:id="30" w:author="Sriganesh" w:date="2025-08-13T05:43:00Z">
        <w:r>
          <w:t>4)</w:t>
        </w:r>
        <w:r>
          <w:tab/>
          <w:t>AF Transaction ID</w:t>
        </w:r>
      </w:ins>
    </w:p>
    <w:p w14:paraId="79BD7B33" w14:textId="78649458" w:rsidR="0080094B" w:rsidRPr="00A835B2" w:rsidRDefault="0080094B" w:rsidP="00A835B2">
      <w:pPr>
        <w:pStyle w:val="B1"/>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AIoT </w:t>
      </w:r>
      <w:r>
        <w:rPr>
          <w:lang w:eastAsia="zh-CN"/>
        </w:rPr>
        <w:t>D</w:t>
      </w:r>
      <w:r w:rsidRPr="00A83907">
        <w:rPr>
          <w:lang w:eastAsia="zh-CN"/>
        </w:rPr>
        <w:t>evices</w:t>
      </w:r>
      <w:r w:rsidRPr="005E3F71">
        <w:rPr>
          <w:lang w:eastAsia="zh-CN"/>
        </w:rPr>
        <w:t>, time interval</w:t>
      </w:r>
      <w:r>
        <w:t>.</w:t>
      </w:r>
    </w:p>
    <w:p w14:paraId="752C5706" w14:textId="77777777" w:rsidR="0080094B" w:rsidRDefault="0080094B" w:rsidP="0080094B">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96D7289" w14:textId="1C3A37BB" w:rsidR="003A6A7E" w:rsidRDefault="0080094B" w:rsidP="00A72F8E">
      <w:pPr>
        <w:rPr>
          <w:rFonts w:ascii="Arial" w:hAnsi="Arial"/>
          <w:color w:val="FFFFFF"/>
          <w:sz w:val="36"/>
          <w:lang w:eastAsia="ko-KR"/>
        </w:rPr>
      </w:pPr>
      <w:r>
        <w:rPr>
          <w:b/>
        </w:rPr>
        <w:t xml:space="preserve">Output, Optional: </w:t>
      </w:r>
      <w:r>
        <w:rPr>
          <w:lang w:eastAsia="zh-CN"/>
        </w:rPr>
        <w:t>None.</w:t>
      </w:r>
    </w:p>
    <w:p w14:paraId="0078D30F" w14:textId="08F1F80D" w:rsidR="00A72F8E" w:rsidRPr="00E538F7" w:rsidRDefault="00A72F8E" w:rsidP="00A72F8E">
      <w:pPr>
        <w:jc w:val="center"/>
        <w:rPr>
          <w:lang w:eastAsia="ko-KR"/>
        </w:rPr>
      </w:pPr>
      <w:r w:rsidRPr="00A72F8E">
        <w:rPr>
          <w:color w:val="FF0000"/>
          <w:highlight w:val="yellow"/>
          <w:lang w:val="en-US" w:eastAsia="zh-CN"/>
        </w:rPr>
        <w:t xml:space="preserve">&gt;&gt;&gt;&gt; </w:t>
      </w:r>
      <w:r>
        <w:rPr>
          <w:color w:val="FF0000"/>
          <w:sz w:val="32"/>
          <w:szCs w:val="22"/>
          <w:highlight w:val="yellow"/>
          <w:lang w:val="en-US" w:eastAsia="zh-CN"/>
        </w:rPr>
        <w:t>Next change</w:t>
      </w:r>
      <w:r w:rsidRPr="00A72F8E">
        <w:rPr>
          <w:color w:val="FF0000"/>
          <w:highlight w:val="yellow"/>
          <w:lang w:val="en-US" w:eastAsia="zh-CN"/>
        </w:rPr>
        <w:t>&lt;&lt;&lt;&lt;</w:t>
      </w:r>
    </w:p>
    <w:p w14:paraId="26643C2E" w14:textId="77777777" w:rsidR="00B86DE5" w:rsidRDefault="00B86DE5" w:rsidP="00B86DE5">
      <w:pPr>
        <w:pStyle w:val="Heading3"/>
      </w:pPr>
      <w:bookmarkStart w:id="31" w:name="_Toc191462407"/>
      <w:bookmarkStart w:id="32" w:name="_Toc195709927"/>
      <w:bookmarkStart w:id="33" w:name="_Toc201240532"/>
      <w:r>
        <w:t>7.4.3</w:t>
      </w:r>
      <w:r w:rsidRPr="001B420B">
        <w:tab/>
      </w:r>
      <w:proofErr w:type="spellStart"/>
      <w:r>
        <w:t>Nnef_AIoT_Command</w:t>
      </w:r>
      <w:proofErr w:type="spellEnd"/>
      <w:r>
        <w:t xml:space="preserve"> service operation</w:t>
      </w:r>
      <w:bookmarkEnd w:id="31"/>
      <w:bookmarkEnd w:id="32"/>
      <w:bookmarkEnd w:id="33"/>
    </w:p>
    <w:p w14:paraId="6E658959" w14:textId="77777777" w:rsidR="00B86DE5" w:rsidRPr="00206175" w:rsidRDefault="00B86DE5" w:rsidP="00B86DE5">
      <w:r>
        <w:rPr>
          <w:b/>
        </w:rPr>
        <w:t xml:space="preserve">Service operation name: </w:t>
      </w:r>
      <w:proofErr w:type="spellStart"/>
      <w:r>
        <w:t>Nnef_AIoT_Command</w:t>
      </w:r>
      <w:proofErr w:type="spellEnd"/>
    </w:p>
    <w:p w14:paraId="485316F7" w14:textId="77777777" w:rsidR="00B86DE5" w:rsidRDefault="00B86DE5" w:rsidP="00B86DE5">
      <w:pPr>
        <w:rPr>
          <w:lang w:eastAsia="zh-CN"/>
        </w:rPr>
      </w:pPr>
      <w:r>
        <w:rPr>
          <w:b/>
        </w:rPr>
        <w:t>Description:</w:t>
      </w:r>
      <w:r>
        <w:t xml:space="preserve"> The consumer </w:t>
      </w:r>
      <w:r w:rsidRPr="00364C1E">
        <w:t>request</w:t>
      </w:r>
      <w:r>
        <w:t>s</w:t>
      </w:r>
      <w:r w:rsidRPr="00364C1E">
        <w:t xml:space="preserve"> to perform a </w:t>
      </w:r>
      <w:r>
        <w:t>command</w:t>
      </w:r>
      <w:r w:rsidRPr="00364C1E">
        <w:t xml:space="preserve"> operation for an AIoT </w:t>
      </w:r>
      <w:r>
        <w:t>D</w:t>
      </w:r>
      <w:r w:rsidRPr="00364C1E">
        <w:t>evice</w:t>
      </w:r>
      <w:r>
        <w:t xml:space="preserve"> or multiple</w:t>
      </w:r>
      <w:r w:rsidRPr="00364C1E">
        <w:t xml:space="preserve"> AIoT </w:t>
      </w:r>
      <w:r>
        <w:t>D</w:t>
      </w:r>
      <w:r w:rsidRPr="00364C1E">
        <w:t>evices.</w:t>
      </w:r>
    </w:p>
    <w:p w14:paraId="36A4D07B" w14:textId="77777777" w:rsidR="00B86DE5" w:rsidRDefault="00B86DE5" w:rsidP="00B86DE5">
      <w:pPr>
        <w:rPr>
          <w:lang w:eastAsia="zh-CN"/>
        </w:rPr>
      </w:pPr>
      <w:r>
        <w:rPr>
          <w:b/>
        </w:rPr>
        <w:t>Input, Required:</w:t>
      </w:r>
      <w:r>
        <w:rPr>
          <w:lang w:eastAsia="zh-CN"/>
        </w:rPr>
        <w:t xml:space="preserve"> </w:t>
      </w:r>
    </w:p>
    <w:p w14:paraId="6BDED4D9" w14:textId="77777777" w:rsidR="00B86DE5" w:rsidRDefault="00B86DE5" w:rsidP="00B86DE5">
      <w:pPr>
        <w:pStyle w:val="B1"/>
        <w:rPr>
          <w:lang w:eastAsia="zh-CN"/>
        </w:rPr>
      </w:pPr>
      <w:r w:rsidRPr="005E3F71">
        <w:rPr>
          <w:lang w:eastAsia="zh-CN"/>
        </w:rPr>
        <w:t>1)</w:t>
      </w:r>
      <w:r w:rsidRPr="00403BBC">
        <w:tab/>
      </w:r>
      <w:r>
        <w:rPr>
          <w:lang w:eastAsia="zh-CN"/>
        </w:rPr>
        <w:t>AF ID.</w:t>
      </w:r>
    </w:p>
    <w:p w14:paraId="5E9884B0" w14:textId="77777777" w:rsidR="00B86DE5" w:rsidRDefault="00B86DE5" w:rsidP="00B86DE5">
      <w:pPr>
        <w:pStyle w:val="B1"/>
        <w:rPr>
          <w:lang w:eastAsia="zh-CN"/>
        </w:rPr>
      </w:pPr>
      <w:r w:rsidRPr="005E3F71">
        <w:rPr>
          <w:lang w:eastAsia="zh-CN"/>
        </w:rPr>
        <w:t>2)</w:t>
      </w:r>
      <w:r w:rsidRPr="005E3F71">
        <w:rPr>
          <w:lang w:eastAsia="zh-CN"/>
        </w:rPr>
        <w:tab/>
        <w:t>At least one of the following parameters are included:</w:t>
      </w:r>
    </w:p>
    <w:p w14:paraId="1C273785" w14:textId="77777777" w:rsidR="00B86DE5" w:rsidRDefault="00B86DE5" w:rsidP="00B86DE5">
      <w:pPr>
        <w:pStyle w:val="B2"/>
        <w:rPr>
          <w:lang w:eastAsia="zh-CN"/>
        </w:rPr>
      </w:pPr>
      <w:r w:rsidRPr="005E3F71">
        <w:rPr>
          <w:lang w:eastAsia="zh-CN"/>
        </w:rPr>
        <w:t>-</w:t>
      </w:r>
      <w:r w:rsidRPr="00403BBC">
        <w:tab/>
      </w:r>
      <w:r w:rsidRPr="005E3F71">
        <w:rPr>
          <w:lang w:eastAsia="zh-CN"/>
        </w:rPr>
        <w:t xml:space="preserve">External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r>
        <w:rPr>
          <w:lang w:eastAsia="zh-CN"/>
        </w:rPr>
        <w:t>.</w:t>
      </w:r>
    </w:p>
    <w:p w14:paraId="2789AC27" w14:textId="77777777" w:rsidR="00B86DE5" w:rsidRDefault="00B86DE5" w:rsidP="00B86DE5">
      <w:pPr>
        <w:pStyle w:val="B2"/>
        <w:rPr>
          <w:rFonts w:eastAsiaTheme="minorEastAsia"/>
          <w:lang w:eastAsia="zh-CN"/>
        </w:rPr>
      </w:pPr>
      <w:r w:rsidRPr="005E3F71">
        <w:rPr>
          <w:lang w:eastAsia="zh-CN"/>
        </w:rPr>
        <w:t>-</w:t>
      </w:r>
      <w:r w:rsidRPr="00403BBC">
        <w:tab/>
      </w:r>
      <w:r w:rsidRPr="005E3F71">
        <w:rPr>
          <w:lang w:eastAsia="zh-CN"/>
        </w:rPr>
        <w:t>Either</w:t>
      </w:r>
      <w:r>
        <w:rPr>
          <w:lang w:eastAsia="zh-CN"/>
        </w:rPr>
        <w:t xml:space="preserve"> AIoT Device ID(s) or AIoT</w:t>
      </w:r>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w:t>
      </w:r>
    </w:p>
    <w:p w14:paraId="679E2EE7" w14:textId="77777777" w:rsidR="00B86DE5" w:rsidRPr="006738E6" w:rsidRDefault="00B86DE5" w:rsidP="00B86DE5">
      <w:pPr>
        <w:pStyle w:val="B1"/>
      </w:pPr>
      <w:r w:rsidRPr="006738E6">
        <w:lastRenderedPageBreak/>
        <w:t>3)</w:t>
      </w:r>
      <w:r w:rsidRPr="00403BBC">
        <w:tab/>
      </w:r>
      <w:r w:rsidRPr="006738E6">
        <w:t>Notification Endpoint.</w:t>
      </w:r>
    </w:p>
    <w:p w14:paraId="3A7A52D9" w14:textId="751A4049" w:rsidR="00B86DE5" w:rsidRDefault="00B86DE5" w:rsidP="00B86DE5">
      <w:pPr>
        <w:pStyle w:val="B1"/>
        <w:rPr>
          <w:ins w:id="34" w:author="Sriganesh" w:date="2025-08-13T05:43:00Z"/>
          <w:lang w:eastAsia="zh-CN"/>
        </w:rPr>
      </w:pPr>
      <w:r>
        <w:rPr>
          <w:lang w:eastAsia="zh-CN"/>
        </w:rPr>
        <w:t>4</w:t>
      </w:r>
      <w:r w:rsidRPr="005E3F71">
        <w:rPr>
          <w:lang w:eastAsia="zh-CN"/>
        </w:rPr>
        <w:t>)</w:t>
      </w:r>
      <w:r w:rsidRPr="00403BBC">
        <w:tab/>
      </w:r>
      <w:r>
        <w:rPr>
          <w:lang w:eastAsia="zh-CN"/>
        </w:rPr>
        <w:t>Command type (</w:t>
      </w:r>
      <w:r>
        <w:t>Read</w:t>
      </w:r>
      <w:r>
        <w:rPr>
          <w:lang w:eastAsia="zh-CN"/>
        </w:rPr>
        <w:t xml:space="preserve">, Write, or </w:t>
      </w:r>
      <w:r w:rsidRPr="0027374A">
        <w:rPr>
          <w:rFonts w:eastAsia="DengXian"/>
          <w:lang w:eastAsia="ko-KR"/>
        </w:rPr>
        <w:t>Permanent</w:t>
      </w:r>
      <w:r>
        <w:rPr>
          <w:lang w:eastAsia="zh-CN"/>
        </w:rPr>
        <w:t xml:space="preserve"> Disable).</w:t>
      </w:r>
    </w:p>
    <w:p w14:paraId="0B212676" w14:textId="2356C1D3" w:rsidR="003901F8" w:rsidRDefault="003901F8" w:rsidP="00B86DE5">
      <w:pPr>
        <w:pStyle w:val="B1"/>
        <w:rPr>
          <w:lang w:eastAsia="zh-CN"/>
        </w:rPr>
      </w:pPr>
      <w:ins w:id="35" w:author="Sriganesh" w:date="2025-08-13T05:43:00Z">
        <w:r>
          <w:rPr>
            <w:lang w:eastAsia="zh-CN"/>
          </w:rPr>
          <w:t>5)</w:t>
        </w:r>
        <w:r>
          <w:rPr>
            <w:lang w:eastAsia="zh-CN"/>
          </w:rPr>
          <w:tab/>
          <w:t>AF Transaction ID</w:t>
        </w:r>
      </w:ins>
    </w:p>
    <w:p w14:paraId="01C91D23" w14:textId="0A15B7C5" w:rsidR="00B86DE5" w:rsidRDefault="00B86DE5" w:rsidP="00B86DE5">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AIoT Devices, </w:t>
      </w:r>
      <w:r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t xml:space="preserve"> </w:t>
      </w:r>
      <w:r w:rsidRPr="00A51F28">
        <w:t>Approximate message size from the AIoT Device for Read command type</w:t>
      </w:r>
      <w:r w:rsidRPr="00A51F28">
        <w:rPr>
          <w:rFonts w:eastAsiaTheme="minorEastAsia"/>
        </w:rPr>
        <w:t>.</w:t>
      </w:r>
    </w:p>
    <w:p w14:paraId="1B6F7413" w14:textId="77777777" w:rsidR="00B86DE5" w:rsidRDefault="00B86DE5" w:rsidP="00B86DE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7C91AF52" w14:textId="0B2F5E07" w:rsidR="00C725CC" w:rsidRDefault="00B86DE5" w:rsidP="00A72F8E">
      <w:pPr>
        <w:rPr>
          <w:rFonts w:ascii="Arial" w:hAnsi="Arial"/>
          <w:color w:val="FFFFFF"/>
          <w:sz w:val="36"/>
          <w:lang w:eastAsia="ko-KR"/>
        </w:rPr>
      </w:pPr>
      <w:r>
        <w:rPr>
          <w:b/>
        </w:rPr>
        <w:t xml:space="preserve">Output, Optional: </w:t>
      </w:r>
      <w:r>
        <w:rPr>
          <w:lang w:eastAsia="zh-CN"/>
        </w:rPr>
        <w:t>None.</w:t>
      </w:r>
    </w:p>
    <w:p w14:paraId="3336F275" w14:textId="3320235F" w:rsidR="00A72F8E" w:rsidRPr="00FC7455" w:rsidRDefault="00A72F8E" w:rsidP="00A72F8E">
      <w:pPr>
        <w:jc w:val="center"/>
        <w:rPr>
          <w:lang w:eastAsia="ko-KR"/>
        </w:rPr>
      </w:pPr>
      <w:r w:rsidRPr="00A72F8E">
        <w:rPr>
          <w:color w:val="FF0000"/>
          <w:highlight w:val="yellow"/>
          <w:lang w:val="en-US" w:eastAsia="zh-CN"/>
        </w:rPr>
        <w:t xml:space="preserve">&gt;&gt;&gt;&gt; </w:t>
      </w:r>
      <w:r>
        <w:rPr>
          <w:color w:val="FF0000"/>
          <w:sz w:val="32"/>
          <w:szCs w:val="22"/>
          <w:highlight w:val="yellow"/>
          <w:lang w:val="en-US" w:eastAsia="zh-CN"/>
        </w:rPr>
        <w:t>End of changes</w:t>
      </w:r>
      <w:r w:rsidRPr="00A72F8E">
        <w:rPr>
          <w:color w:val="FF0000"/>
          <w:highlight w:val="yellow"/>
          <w:lang w:val="en-US" w:eastAsia="zh-CN"/>
        </w:rPr>
        <w:t>&lt;&lt;&lt;&lt;</w:t>
      </w:r>
    </w:p>
    <w:p w14:paraId="4E004CDE" w14:textId="77777777" w:rsidR="00C725CC" w:rsidRPr="00C66C47" w:rsidRDefault="00C725CC" w:rsidP="00C66C47">
      <w:pPr>
        <w:jc w:val="center"/>
        <w:rPr>
          <w:noProof/>
          <w:color w:val="FF0000"/>
          <w:sz w:val="40"/>
          <w:szCs w:val="40"/>
        </w:rPr>
      </w:pPr>
    </w:p>
    <w:p w14:paraId="46402168" w14:textId="55FB8922" w:rsidR="001E41F3" w:rsidRPr="00C66C47" w:rsidRDefault="001E41F3" w:rsidP="00C66C47">
      <w:pPr>
        <w:jc w:val="center"/>
        <w:rPr>
          <w:noProof/>
          <w:color w:val="FF0000"/>
          <w:sz w:val="40"/>
          <w:szCs w:val="40"/>
        </w:rPr>
      </w:pPr>
    </w:p>
    <w:sectPr w:rsidR="001E41F3" w:rsidRPr="00C66C47" w:rsidSect="0086557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56802" w14:textId="77777777" w:rsidR="002564C6" w:rsidRDefault="002564C6">
      <w:r>
        <w:separator/>
      </w:r>
    </w:p>
  </w:endnote>
  <w:endnote w:type="continuationSeparator" w:id="0">
    <w:p w14:paraId="7941EFB9" w14:textId="77777777" w:rsidR="002564C6" w:rsidRDefault="00256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7EB55" w14:textId="77777777" w:rsidR="002564C6" w:rsidRDefault="002564C6">
      <w:r>
        <w:separator/>
      </w:r>
    </w:p>
  </w:footnote>
  <w:footnote w:type="continuationSeparator" w:id="0">
    <w:p w14:paraId="44E5242A" w14:textId="77777777" w:rsidR="002564C6" w:rsidRDefault="00256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64C9E"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638EB"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EF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5754C"/>
    <w:multiLevelType w:val="hybridMultilevel"/>
    <w:tmpl w:val="3346858A"/>
    <w:lvl w:ilvl="0" w:tplc="BB7619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0A62DC"/>
    <w:multiLevelType w:val="hybridMultilevel"/>
    <w:tmpl w:val="D95A151A"/>
    <w:lvl w:ilvl="0" w:tplc="672A142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ganesh">
    <w15:presenceInfo w15:providerId="AD" w15:userId="S::sriganesh@tejasnetworks.com::b500388c-faa8-4cc6-bcd8-cb7827f2a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C92"/>
    <w:rsid w:val="00002278"/>
    <w:rsid w:val="00022E4A"/>
    <w:rsid w:val="00060CA7"/>
    <w:rsid w:val="00062C1D"/>
    <w:rsid w:val="00070E09"/>
    <w:rsid w:val="00095115"/>
    <w:rsid w:val="000A6394"/>
    <w:rsid w:val="000B7FED"/>
    <w:rsid w:val="000C038A"/>
    <w:rsid w:val="000C6598"/>
    <w:rsid w:val="000D44B3"/>
    <w:rsid w:val="000E1639"/>
    <w:rsid w:val="000E6A82"/>
    <w:rsid w:val="001101F3"/>
    <w:rsid w:val="0011481B"/>
    <w:rsid w:val="00145651"/>
    <w:rsid w:val="00145D43"/>
    <w:rsid w:val="00170F27"/>
    <w:rsid w:val="00192C46"/>
    <w:rsid w:val="001A08B3"/>
    <w:rsid w:val="001A5CE8"/>
    <w:rsid w:val="001A7B60"/>
    <w:rsid w:val="001B52F0"/>
    <w:rsid w:val="001B7A65"/>
    <w:rsid w:val="001E39E1"/>
    <w:rsid w:val="001E41F3"/>
    <w:rsid w:val="00201EAD"/>
    <w:rsid w:val="00203A49"/>
    <w:rsid w:val="00213B7F"/>
    <w:rsid w:val="00222B9E"/>
    <w:rsid w:val="00231E14"/>
    <w:rsid w:val="00255475"/>
    <w:rsid w:val="002564C6"/>
    <w:rsid w:val="0026004D"/>
    <w:rsid w:val="002640DD"/>
    <w:rsid w:val="00275D12"/>
    <w:rsid w:val="00284FEB"/>
    <w:rsid w:val="002860C4"/>
    <w:rsid w:val="00294976"/>
    <w:rsid w:val="002B5741"/>
    <w:rsid w:val="002E472E"/>
    <w:rsid w:val="002F4150"/>
    <w:rsid w:val="002F672C"/>
    <w:rsid w:val="00305409"/>
    <w:rsid w:val="00347C75"/>
    <w:rsid w:val="003609EF"/>
    <w:rsid w:val="0036231A"/>
    <w:rsid w:val="00374DD4"/>
    <w:rsid w:val="0038129B"/>
    <w:rsid w:val="003901F8"/>
    <w:rsid w:val="00390FDC"/>
    <w:rsid w:val="00393A35"/>
    <w:rsid w:val="003940CB"/>
    <w:rsid w:val="003A33DC"/>
    <w:rsid w:val="003A6A7E"/>
    <w:rsid w:val="003B35CD"/>
    <w:rsid w:val="003B443A"/>
    <w:rsid w:val="003E1A36"/>
    <w:rsid w:val="003E39E2"/>
    <w:rsid w:val="003F2CAF"/>
    <w:rsid w:val="00410371"/>
    <w:rsid w:val="004242F1"/>
    <w:rsid w:val="004570FC"/>
    <w:rsid w:val="00480E51"/>
    <w:rsid w:val="00486D86"/>
    <w:rsid w:val="00487EC8"/>
    <w:rsid w:val="004953EF"/>
    <w:rsid w:val="004B75B7"/>
    <w:rsid w:val="004C1063"/>
    <w:rsid w:val="004D18EB"/>
    <w:rsid w:val="004E4358"/>
    <w:rsid w:val="004E4EA6"/>
    <w:rsid w:val="005141D9"/>
    <w:rsid w:val="0051580D"/>
    <w:rsid w:val="005159EC"/>
    <w:rsid w:val="005233F5"/>
    <w:rsid w:val="00544EC5"/>
    <w:rsid w:val="00547111"/>
    <w:rsid w:val="00574C85"/>
    <w:rsid w:val="005842E4"/>
    <w:rsid w:val="00586F9D"/>
    <w:rsid w:val="00591011"/>
    <w:rsid w:val="00592D74"/>
    <w:rsid w:val="005A000D"/>
    <w:rsid w:val="005A64E3"/>
    <w:rsid w:val="005B15FF"/>
    <w:rsid w:val="005B41D6"/>
    <w:rsid w:val="005B7065"/>
    <w:rsid w:val="005E2C44"/>
    <w:rsid w:val="00621188"/>
    <w:rsid w:val="006257ED"/>
    <w:rsid w:val="00640641"/>
    <w:rsid w:val="00653DE4"/>
    <w:rsid w:val="00665C47"/>
    <w:rsid w:val="006803B3"/>
    <w:rsid w:val="00693A2E"/>
    <w:rsid w:val="00695808"/>
    <w:rsid w:val="006B0B1C"/>
    <w:rsid w:val="006B46FB"/>
    <w:rsid w:val="006E21FB"/>
    <w:rsid w:val="006F3782"/>
    <w:rsid w:val="0070424D"/>
    <w:rsid w:val="007065A0"/>
    <w:rsid w:val="0071000A"/>
    <w:rsid w:val="007658C0"/>
    <w:rsid w:val="00771539"/>
    <w:rsid w:val="00790D69"/>
    <w:rsid w:val="00792342"/>
    <w:rsid w:val="007977A8"/>
    <w:rsid w:val="007A021E"/>
    <w:rsid w:val="007B39B8"/>
    <w:rsid w:val="007B4C63"/>
    <w:rsid w:val="007B512A"/>
    <w:rsid w:val="007C2097"/>
    <w:rsid w:val="007C6C63"/>
    <w:rsid w:val="007D6A07"/>
    <w:rsid w:val="007E1853"/>
    <w:rsid w:val="007F2390"/>
    <w:rsid w:val="007F69C1"/>
    <w:rsid w:val="007F7259"/>
    <w:rsid w:val="0080094B"/>
    <w:rsid w:val="008040A8"/>
    <w:rsid w:val="0080720D"/>
    <w:rsid w:val="0082438B"/>
    <w:rsid w:val="008279FA"/>
    <w:rsid w:val="008331D8"/>
    <w:rsid w:val="00834188"/>
    <w:rsid w:val="0084676E"/>
    <w:rsid w:val="00850826"/>
    <w:rsid w:val="008626E7"/>
    <w:rsid w:val="00865573"/>
    <w:rsid w:val="00870EE7"/>
    <w:rsid w:val="008863B9"/>
    <w:rsid w:val="008A45A6"/>
    <w:rsid w:val="008D3CCC"/>
    <w:rsid w:val="008D4780"/>
    <w:rsid w:val="008D51EF"/>
    <w:rsid w:val="008F3789"/>
    <w:rsid w:val="008F686C"/>
    <w:rsid w:val="0090239E"/>
    <w:rsid w:val="009148DE"/>
    <w:rsid w:val="00914B96"/>
    <w:rsid w:val="00936552"/>
    <w:rsid w:val="00941E30"/>
    <w:rsid w:val="00946EF2"/>
    <w:rsid w:val="0095223D"/>
    <w:rsid w:val="009777D9"/>
    <w:rsid w:val="00990B4E"/>
    <w:rsid w:val="00991B88"/>
    <w:rsid w:val="009A5753"/>
    <w:rsid w:val="009A579D"/>
    <w:rsid w:val="009E3297"/>
    <w:rsid w:val="009F734F"/>
    <w:rsid w:val="00A229A7"/>
    <w:rsid w:val="00A246B6"/>
    <w:rsid w:val="00A32A3A"/>
    <w:rsid w:val="00A4206F"/>
    <w:rsid w:val="00A47B9D"/>
    <w:rsid w:val="00A47E70"/>
    <w:rsid w:val="00A50CF0"/>
    <w:rsid w:val="00A72F8E"/>
    <w:rsid w:val="00A7671C"/>
    <w:rsid w:val="00A835B2"/>
    <w:rsid w:val="00A838E1"/>
    <w:rsid w:val="00AA2CBC"/>
    <w:rsid w:val="00AC5820"/>
    <w:rsid w:val="00AC792F"/>
    <w:rsid w:val="00AD1CD8"/>
    <w:rsid w:val="00B05196"/>
    <w:rsid w:val="00B15E3F"/>
    <w:rsid w:val="00B22B70"/>
    <w:rsid w:val="00B258BB"/>
    <w:rsid w:val="00B67B97"/>
    <w:rsid w:val="00B86DE5"/>
    <w:rsid w:val="00B934FA"/>
    <w:rsid w:val="00B968C8"/>
    <w:rsid w:val="00BA0C60"/>
    <w:rsid w:val="00BA3EC5"/>
    <w:rsid w:val="00BA51D9"/>
    <w:rsid w:val="00BB5DFC"/>
    <w:rsid w:val="00BD279D"/>
    <w:rsid w:val="00BD6BB8"/>
    <w:rsid w:val="00C1179F"/>
    <w:rsid w:val="00C12BC7"/>
    <w:rsid w:val="00C66BA2"/>
    <w:rsid w:val="00C66C47"/>
    <w:rsid w:val="00C725CC"/>
    <w:rsid w:val="00C870F6"/>
    <w:rsid w:val="00C95985"/>
    <w:rsid w:val="00CA7C92"/>
    <w:rsid w:val="00CC5026"/>
    <w:rsid w:val="00CC68D0"/>
    <w:rsid w:val="00CF094B"/>
    <w:rsid w:val="00D00428"/>
    <w:rsid w:val="00D03F9A"/>
    <w:rsid w:val="00D06D51"/>
    <w:rsid w:val="00D24991"/>
    <w:rsid w:val="00D37441"/>
    <w:rsid w:val="00D50255"/>
    <w:rsid w:val="00D53577"/>
    <w:rsid w:val="00D549FA"/>
    <w:rsid w:val="00D561B2"/>
    <w:rsid w:val="00D6477D"/>
    <w:rsid w:val="00D65D23"/>
    <w:rsid w:val="00D66520"/>
    <w:rsid w:val="00D84AE9"/>
    <w:rsid w:val="00D9124E"/>
    <w:rsid w:val="00DC2958"/>
    <w:rsid w:val="00DD7469"/>
    <w:rsid w:val="00DE34CF"/>
    <w:rsid w:val="00E13F3D"/>
    <w:rsid w:val="00E34898"/>
    <w:rsid w:val="00E46A16"/>
    <w:rsid w:val="00E9448A"/>
    <w:rsid w:val="00EB09B7"/>
    <w:rsid w:val="00EB0A4B"/>
    <w:rsid w:val="00EC7832"/>
    <w:rsid w:val="00EE7D7C"/>
    <w:rsid w:val="00EF06DB"/>
    <w:rsid w:val="00F134FA"/>
    <w:rsid w:val="00F25D98"/>
    <w:rsid w:val="00F300FB"/>
    <w:rsid w:val="00F542A0"/>
    <w:rsid w:val="00F96834"/>
    <w:rsid w:val="00FB2B6A"/>
    <w:rsid w:val="00FB3A6C"/>
    <w:rsid w:val="00FB5912"/>
    <w:rsid w:val="00FB6386"/>
    <w:rsid w:val="00FD38C1"/>
    <w:rsid w:val="00FF3E13"/>
    <w:rsid w:val="00FF574D"/>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132FA7"/>
  <w15:docId w15:val="{1D421BEE-D00B-491D-8BC4-163C91053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55475"/>
    <w:rPr>
      <w:rFonts w:ascii="Arial" w:hAnsi="Arial"/>
      <w:b/>
      <w:lang w:val="en-GB" w:eastAsia="en-US"/>
    </w:rPr>
  </w:style>
  <w:style w:type="character" w:customStyle="1" w:styleId="B1Char">
    <w:name w:val="B1 Char"/>
    <w:link w:val="B1"/>
    <w:qFormat/>
    <w:rsid w:val="00255475"/>
    <w:rPr>
      <w:rFonts w:ascii="Times New Roman" w:hAnsi="Times New Roman"/>
      <w:lang w:val="en-GB" w:eastAsia="en-US"/>
    </w:rPr>
  </w:style>
  <w:style w:type="character" w:customStyle="1" w:styleId="EditorsNoteChar">
    <w:name w:val="Editor's Note Char"/>
    <w:link w:val="EditorsNote"/>
    <w:qFormat/>
    <w:locked/>
    <w:rsid w:val="00255475"/>
    <w:rPr>
      <w:rFonts w:ascii="Times New Roman" w:hAnsi="Times New Roman"/>
      <w:color w:val="FF0000"/>
      <w:lang w:val="en-GB" w:eastAsia="en-US"/>
    </w:rPr>
  </w:style>
  <w:style w:type="character" w:customStyle="1" w:styleId="TFChar">
    <w:name w:val="TF Char"/>
    <w:link w:val="TF"/>
    <w:qFormat/>
    <w:rsid w:val="00255475"/>
    <w:rPr>
      <w:rFonts w:ascii="Arial" w:hAnsi="Arial"/>
      <w:b/>
      <w:lang w:val="en-GB" w:eastAsia="en-US"/>
    </w:rPr>
  </w:style>
  <w:style w:type="character" w:customStyle="1" w:styleId="NOZchn">
    <w:name w:val="NO Zchn"/>
    <w:link w:val="NO"/>
    <w:qFormat/>
    <w:rsid w:val="00255475"/>
    <w:rPr>
      <w:rFonts w:ascii="Times New Roman" w:hAnsi="Times New Roman"/>
      <w:lang w:val="en-GB" w:eastAsia="en-US"/>
    </w:rPr>
  </w:style>
  <w:style w:type="character" w:customStyle="1" w:styleId="Heading3Char">
    <w:name w:val="Heading 3 Char"/>
    <w:basedOn w:val="DefaultParagraphFont"/>
    <w:link w:val="Heading3"/>
    <w:rsid w:val="00255475"/>
    <w:rPr>
      <w:rFonts w:ascii="Arial" w:hAnsi="Arial"/>
      <w:sz w:val="28"/>
      <w:lang w:val="en-GB" w:eastAsia="en-US"/>
    </w:rPr>
  </w:style>
  <w:style w:type="character" w:customStyle="1" w:styleId="B2Char">
    <w:name w:val="B2 Char"/>
    <w:link w:val="B2"/>
    <w:qFormat/>
    <w:rsid w:val="0038129B"/>
    <w:rPr>
      <w:rFonts w:ascii="Times New Roman" w:hAnsi="Times New Roman"/>
      <w:lang w:val="en-GB" w:eastAsia="en-US"/>
    </w:rPr>
  </w:style>
  <w:style w:type="paragraph" w:customStyle="1" w:styleId="StyleArial18ptWhiteCenteredBoxSinglesolidlineAuto">
    <w:name w:val="Style Arial 18 pt White Centered Box: (Single solid line Auto..."/>
    <w:basedOn w:val="Normal"/>
    <w:rsid w:val="00D37441"/>
    <w:pPr>
      <w:pBdr>
        <w:top w:val="single" w:sz="4" w:space="1" w:color="auto"/>
        <w:left w:val="single" w:sz="4" w:space="4" w:color="auto"/>
        <w:bottom w:val="single" w:sz="4" w:space="1" w:color="auto"/>
        <w:right w:val="single" w:sz="4" w:space="4" w:color="auto"/>
      </w:pBdr>
      <w:shd w:val="clear" w:color="auto" w:fill="0000FF"/>
      <w:jc w:val="center"/>
    </w:pPr>
    <w:rPr>
      <w:rFonts w:ascii="Arial" w:hAnsi="Arial"/>
      <w:color w:val="FFFFFF"/>
      <w:sz w:val="36"/>
    </w:rPr>
  </w:style>
  <w:style w:type="paragraph" w:styleId="Revision">
    <w:name w:val="Revision"/>
    <w:hidden/>
    <w:uiPriority w:val="99"/>
    <w:semiHidden/>
    <w:rsid w:val="002949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Word_Document.doc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DBDE9-35E0-412B-8F87-43377DADAE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350F32-4228-4DF5-A26B-E8E35040D86C}">
  <ds:schemaRefs>
    <ds:schemaRef ds:uri="http://schemas.microsoft.com/sharepoint/v3/contenttype/forms"/>
  </ds:schemaRefs>
</ds:datastoreItem>
</file>

<file path=customXml/itemProps3.xml><?xml version="1.0" encoding="utf-8"?>
<ds:datastoreItem xmlns:ds="http://schemas.openxmlformats.org/officeDocument/2006/customXml" ds:itemID="{92093E7D-3DA4-4E55-BF64-9F7CAA3A9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TotalTime>
  <Pages>1</Pages>
  <Words>2694</Words>
  <Characters>15358</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Tejas Networks</Company>
  <LinksUpToDate>false</LinksUpToDate>
  <CharactersWithSpaces>18016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Sriganesh Rajendran</dc:creator>
  <cp:keywords/>
  <cp:lastModifiedBy>Akshatha Nayak Manjeshwar</cp:lastModifiedBy>
  <cp:revision>6</cp:revision>
  <cp:lastPrinted>1900-01-01T05:00:00Z</cp:lastPrinted>
  <dcterms:created xsi:type="dcterms:W3CDTF">2025-10-03T07:27:00Z</dcterms:created>
  <dcterms:modified xsi:type="dcterms:W3CDTF">2025-10-03T07:34:00Z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